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04BB" w14:textId="5EC75C22" w:rsidR="00BF36C5" w:rsidRPr="00BF36C5" w:rsidRDefault="00BF36C5" w:rsidP="00BF36C5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литературе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Дагестана</w:t>
      </w:r>
      <w:r w:rsidRPr="00BF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BF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с учетом рабочей программы воспитания</w:t>
      </w:r>
    </w:p>
    <w:p w14:paraId="1E1177C8" w14:textId="77777777" w:rsidR="00BF36C5" w:rsidRPr="00BF36C5" w:rsidRDefault="00BF36C5" w:rsidP="00AF0C00">
      <w:pPr>
        <w:pStyle w:val="ab"/>
        <w:jc w:val="center"/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  <w:lang w:eastAsia="ru-RU"/>
        </w:rPr>
      </w:pPr>
    </w:p>
    <w:p w14:paraId="1D36B44E" w14:textId="3A45AD2D" w:rsidR="00AF0C00" w:rsidRPr="00BF36C5" w:rsidRDefault="00AF0C00" w:rsidP="00AF0C00">
      <w:pPr>
        <w:pStyle w:val="ab"/>
        <w:jc w:val="center"/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pacing w:val="5"/>
          <w:sz w:val="36"/>
          <w:szCs w:val="36"/>
          <w:lang w:eastAsia="ru-RU"/>
        </w:rPr>
        <w:t>Пояснительная записка</w:t>
      </w:r>
    </w:p>
    <w:p w14:paraId="56AFDCA4" w14:textId="6273485F" w:rsidR="00AF0C00" w:rsidRPr="00BF36C5" w:rsidRDefault="00AF0C00" w:rsidP="00AF0C00">
      <w:pPr>
        <w:spacing w:after="20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          </w:t>
      </w: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дагестанской литературе для 10 класса общеобразовательной школы составлена в соответствии с положениями Федерального государственного образовательного стандарта основного общего образования второго поколения. Зачётные уроки предполагают для обучающихся возможность выбора: сочинение, тест, контрольная работа.</w:t>
      </w:r>
    </w:p>
    <w:p w14:paraId="747F42E0" w14:textId="77777777" w:rsidR="00BF36C5" w:rsidRPr="00BF36C5" w:rsidRDefault="00BF36C5" w:rsidP="00BF36C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</w:pP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Федеральным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законом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от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29.12.2012 № 273-ФЗ «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образовании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Российской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Федерации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», </w:t>
      </w:r>
    </w:p>
    <w:p w14:paraId="0DF3819F" w14:textId="77777777" w:rsidR="00BF36C5" w:rsidRPr="00BF36C5" w:rsidRDefault="00BF36C5" w:rsidP="00BF36C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</w:pP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приказом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Министерства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образования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и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науки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Российской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Федерации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от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17.12.2010 № 1897 «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утверждении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федерального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государственного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образовательного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стандарта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основного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общего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образования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» (в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ред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.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приказа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Минобрнауки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России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от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31.12.2015 № 1577)</w:t>
      </w:r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  <w:t>.</w:t>
      </w:r>
    </w:p>
    <w:p w14:paraId="51C05A92" w14:textId="77777777" w:rsidR="00BF36C5" w:rsidRPr="00BF36C5" w:rsidRDefault="00BF36C5" w:rsidP="00BF36C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</w:pPr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  <w:t>Программа разработана на основе:</w:t>
      </w:r>
    </w:p>
    <w:p w14:paraId="5B5F7A84" w14:textId="41BE8486" w:rsidR="00BF36C5" w:rsidRPr="00BF36C5" w:rsidRDefault="00BF36C5" w:rsidP="00BF36C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</w:pP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примерной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программы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учебному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предмету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ru-RU" w:bidi="fa-IR"/>
        </w:rPr>
        <w:t xml:space="preserve"> «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Литература народов Дагестана»</w:t>
      </w:r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для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образовательных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организаций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реализующих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программы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основного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общего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образования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одобренной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решением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федерального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учебно-методического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объединения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общему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образованию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(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протокол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>от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31.01.2018 №2/18).</w:t>
      </w:r>
    </w:p>
    <w:p w14:paraId="4DCE28F9" w14:textId="2DC4D318" w:rsidR="00BF36C5" w:rsidRPr="00BF36C5" w:rsidRDefault="00BF36C5" w:rsidP="00BF36C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Литература народов Дагестана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: 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10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proofErr w:type="gram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класс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:</w:t>
      </w:r>
      <w:proofErr w:type="gram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методическое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пособие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З.А.Магомедов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,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С.М.Хайбуллаев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,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Х.М.Халилов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.</w:t>
      </w:r>
    </w:p>
    <w:p w14:paraId="7906B66A" w14:textId="0F22E1C9" w:rsidR="00BF36C5" w:rsidRPr="00BF36C5" w:rsidRDefault="00BF36C5" w:rsidP="00BF36C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Рабочая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программа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разработана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соответствии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с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учебным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пособием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для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общеобразовательных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организаций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«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 Литература народов Дагестана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». 3-е 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издание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, М</w:t>
      </w:r>
      <w:proofErr w:type="spellStart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ахачкала</w:t>
      </w:r>
      <w:proofErr w:type="spellEnd"/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, «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ООО Издательство НИИ педагогики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», 20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06 г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.</w:t>
      </w:r>
      <w:r w:rsidRPr="00BF36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ru-RU"/>
        </w:rPr>
        <w:t xml:space="preserve"> </w:t>
      </w:r>
    </w:p>
    <w:p w14:paraId="1190F82C" w14:textId="77777777" w:rsidR="00BF36C5" w:rsidRPr="00BF36C5" w:rsidRDefault="00BF36C5" w:rsidP="00BF36C5">
      <w:pPr>
        <w:widowControl w:val="0"/>
        <w:shd w:val="clear" w:color="auto" w:fill="FFFFFF"/>
        <w:suppressAutoHyphens/>
        <w:autoSpaceDN w:val="0"/>
        <w:spacing w:after="0" w:line="240" w:lineRule="auto"/>
        <w:ind w:right="86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ja-JP" w:bidi="fa-IR"/>
        </w:rPr>
      </w:pP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 xml:space="preserve"> -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плана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работы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школы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на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20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>21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-2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>022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учебный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год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, </w:t>
      </w:r>
    </w:p>
    <w:p w14:paraId="018D669C" w14:textId="77777777" w:rsidR="00BF36C5" w:rsidRPr="00BF36C5" w:rsidRDefault="00BF36C5" w:rsidP="00BF36C5">
      <w:pPr>
        <w:widowControl w:val="0"/>
        <w:shd w:val="clear" w:color="auto" w:fill="FFFFFF"/>
        <w:suppressAutoHyphens/>
        <w:autoSpaceDN w:val="0"/>
        <w:spacing w:after="0" w:line="240" w:lineRule="auto"/>
        <w:ind w:right="86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ja-JP" w:bidi="fa-IR"/>
        </w:rPr>
      </w:pP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 xml:space="preserve">-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календарного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учебного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графика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работы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школы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на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20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>21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-20</w:t>
      </w: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 xml:space="preserve">22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учебный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год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>,</w:t>
      </w:r>
    </w:p>
    <w:p w14:paraId="28A6321C" w14:textId="77777777" w:rsidR="00BF36C5" w:rsidRPr="00BF36C5" w:rsidRDefault="00BF36C5" w:rsidP="00BF36C5">
      <w:pPr>
        <w:widowControl w:val="0"/>
        <w:shd w:val="clear" w:color="auto" w:fill="FFFFFF"/>
        <w:suppressAutoHyphens/>
        <w:autoSpaceDN w:val="0"/>
        <w:spacing w:after="0" w:line="240" w:lineRule="auto"/>
        <w:ind w:right="86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ja-JP" w:bidi="fa-IR"/>
        </w:rPr>
      </w:pPr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eastAsia="ja-JP" w:bidi="fa-IR"/>
        </w:rPr>
        <w:t>- П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оложения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рабочей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программе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школы</w:t>
      </w:r>
      <w:proofErr w:type="spellEnd"/>
      <w:r w:rsidRPr="00BF36C5">
        <w:rPr>
          <w:rFonts w:ascii="Times New Roman" w:eastAsia="Andale Sans UI" w:hAnsi="Times New Roman" w:cs="Times New Roman"/>
          <w:b/>
          <w:bCs/>
          <w:spacing w:val="-4"/>
          <w:kern w:val="3"/>
          <w:sz w:val="24"/>
          <w:szCs w:val="24"/>
          <w:lang w:val="de-DE" w:eastAsia="ja-JP" w:bidi="fa-IR"/>
        </w:rPr>
        <w:t>.</w:t>
      </w:r>
    </w:p>
    <w:p w14:paraId="7BAC4FF5" w14:textId="77777777" w:rsidR="00BF36C5" w:rsidRPr="00BF36C5" w:rsidRDefault="00BF36C5" w:rsidP="00AF0C00">
      <w:pPr>
        <w:spacing w:after="20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14:paraId="5A6AF347" w14:textId="77777777" w:rsidR="00BF36C5" w:rsidRPr="00AF0C00" w:rsidRDefault="00BF36C5" w:rsidP="00AF0C00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06448" w14:textId="77777777" w:rsidR="00AF0C00" w:rsidRPr="00AF0C00" w:rsidRDefault="00AF0C00" w:rsidP="00AF0C0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Изучение дагестанской литературы в основной школе направлено на достижение следующих </w:t>
      </w:r>
      <w:r w:rsidRPr="00AF0C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целей:</w:t>
      </w:r>
    </w:p>
    <w:p w14:paraId="1103FCCB" w14:textId="77777777" w:rsidR="00AF0C00" w:rsidRPr="00AF0C00" w:rsidRDefault="00AF0C00" w:rsidP="00AF0C00">
      <w:pPr>
        <w:numPr>
          <w:ilvl w:val="0"/>
          <w:numId w:val="28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духовно развитой личности, обладающей гуманистическим мировоззрением, национальным самосознанием, чувством патриотизма;</w:t>
      </w:r>
    </w:p>
    <w:p w14:paraId="6105BB08" w14:textId="77777777" w:rsidR="00AF0C00" w:rsidRPr="00AF0C00" w:rsidRDefault="00AF0C00" w:rsidP="00AF0C00">
      <w:pPr>
        <w:numPr>
          <w:ilvl w:val="0"/>
          <w:numId w:val="28"/>
        </w:numPr>
        <w:spacing w:before="24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14:paraId="33E50018" w14:textId="77777777" w:rsidR="00AF0C00" w:rsidRPr="00AF0C00" w:rsidRDefault="00AF0C00" w:rsidP="00AF0C00">
      <w:pPr>
        <w:numPr>
          <w:ilvl w:val="0"/>
          <w:numId w:val="28"/>
        </w:numPr>
        <w:spacing w:before="24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поэтапное, последовательное закрепление </w:t>
      </w:r>
      <w:proofErr w:type="gramStart"/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старшеклассников</w:t>
      </w:r>
      <w:proofErr w:type="gramEnd"/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сформированных в начальном и среднем звене школы умений читать, комментировать, анализировать и интерпретировать художественный текст;</w:t>
      </w:r>
    </w:p>
    <w:p w14:paraId="7341588E" w14:textId="77777777" w:rsidR="00AF0C00" w:rsidRPr="00AF0C00" w:rsidRDefault="00AF0C00" w:rsidP="00AF0C00">
      <w:pPr>
        <w:numPr>
          <w:ilvl w:val="0"/>
          <w:numId w:val="28"/>
        </w:numPr>
        <w:spacing w:before="24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возможными алгоритмами постижения смыслов, заложенных в художественном тексте, создание собственного текста, представление своих оценок и суждений по поводу прочитанного;</w:t>
      </w:r>
    </w:p>
    <w:p w14:paraId="2CEF3680" w14:textId="77777777" w:rsidR="00AF0C00" w:rsidRPr="00AF0C00" w:rsidRDefault="00AF0C00" w:rsidP="00AF0C00">
      <w:pPr>
        <w:numPr>
          <w:ilvl w:val="0"/>
          <w:numId w:val="28"/>
        </w:numPr>
        <w:spacing w:before="24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важнейшими </w:t>
      </w:r>
      <w:proofErr w:type="spellStart"/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цель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14:paraId="700A8A2A" w14:textId="77777777" w:rsidR="00AF0C00" w:rsidRPr="00AF0C00" w:rsidRDefault="00AF0C00" w:rsidP="00AF0C00">
      <w:pPr>
        <w:numPr>
          <w:ilvl w:val="0"/>
          <w:numId w:val="29"/>
        </w:numPr>
        <w:spacing w:before="24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14:paraId="5F6359E7" w14:textId="77777777" w:rsidR="00AF0C00" w:rsidRPr="00AF0C00" w:rsidRDefault="00AF0C00" w:rsidP="00AF0C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Курс дагестанской литературы, рассчитанный в 10 классе на 2 часа в неделю, опирается на следующие </w:t>
      </w:r>
      <w:r w:rsidRPr="00AF0C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деятельности</w:t>
      </w: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освоению содержания художественных </w:t>
      </w:r>
      <w:proofErr w:type="gramStart"/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 и</w:t>
      </w:r>
      <w:proofErr w:type="gramEnd"/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теоретико-литературных понятий:</w:t>
      </w:r>
    </w:p>
    <w:p w14:paraId="017CDB72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творческое чтение художественных произведений разных жанров;</w:t>
      </w:r>
    </w:p>
    <w:p w14:paraId="2DFB66CD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художественного текста;</w:t>
      </w:r>
    </w:p>
    <w:p w14:paraId="20A39DC4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пересказа (подробный, краткий, выборочный, с элементами комментария, с творческим заданием);</w:t>
      </w:r>
    </w:p>
    <w:p w14:paraId="3FE83EA2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вопросы, раскрывающие знание и понимание текста произведения;</w:t>
      </w:r>
    </w:p>
    <w:p w14:paraId="4BB7A78D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заучивание наизусть стихотворных и прозаических текстов;</w:t>
      </w:r>
    </w:p>
    <w:p w14:paraId="5FA3B485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интерпретация произведения;</w:t>
      </w:r>
    </w:p>
    <w:p w14:paraId="26514C87" w14:textId="77777777" w:rsidR="00AF0C00" w:rsidRP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планов и написание отзывов о произведениях;</w:t>
      </w:r>
    </w:p>
    <w:p w14:paraId="17F19456" w14:textId="16BD3137" w:rsidR="00AF0C00" w:rsidRDefault="00AF0C00" w:rsidP="00AF0C00">
      <w:pPr>
        <w:numPr>
          <w:ilvl w:val="0"/>
          <w:numId w:val="30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сочинений по литературным произведениям и на основе жизненных впечатлений.</w:t>
      </w:r>
    </w:p>
    <w:p w14:paraId="57773E57" w14:textId="77777777" w:rsidR="00BF36C5" w:rsidRPr="00BF36C5" w:rsidRDefault="00BF36C5" w:rsidP="00BF36C5">
      <w:pPr>
        <w:pStyle w:val="af"/>
        <w:numPr>
          <w:ilvl w:val="0"/>
          <w:numId w:val="30"/>
        </w:numPr>
        <w:spacing w:line="240" w:lineRule="auto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  <w:r w:rsidRPr="00BF36C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 xml:space="preserve">                                   Место </w:t>
      </w:r>
      <w:proofErr w:type="spellStart"/>
      <w:r w:rsidRPr="00BF36C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предмета</w:t>
      </w:r>
      <w:proofErr w:type="spellEnd"/>
      <w:r w:rsidRPr="00BF36C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BF36C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учебном</w:t>
      </w:r>
      <w:proofErr w:type="spellEnd"/>
      <w:r w:rsidRPr="00BF36C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плане</w:t>
      </w:r>
      <w:proofErr w:type="spellEnd"/>
    </w:p>
    <w:p w14:paraId="149F6494" w14:textId="5EDAB3DE" w:rsidR="00BF36C5" w:rsidRPr="00BF36C5" w:rsidRDefault="00BF36C5" w:rsidP="00BF36C5">
      <w:pPr>
        <w:pStyle w:val="af"/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eastAsia="ja-JP" w:bidi="fa-IR"/>
        </w:rPr>
      </w:pPr>
      <w:r w:rsidRPr="00BF36C5">
        <w:rPr>
          <w:rFonts w:ascii="Times New Roman" w:eastAsia="Times New Roman" w:hAnsi="Times New Roman" w:cs="Times New Roman"/>
          <w:color w:val="000000"/>
          <w:spacing w:val="-3"/>
          <w:kern w:val="3"/>
          <w:sz w:val="24"/>
          <w:szCs w:val="24"/>
          <w:lang w:eastAsia="ja-JP" w:bidi="fa-IR"/>
        </w:rPr>
        <w:t xml:space="preserve">В соответствии с базисным учебным планом для образовательных учреждений Российской Федерации на изучение </w:t>
      </w:r>
      <w:r>
        <w:rPr>
          <w:rFonts w:ascii="Times New Roman" w:eastAsia="Times New Roman" w:hAnsi="Times New Roman" w:cs="Times New Roman"/>
          <w:color w:val="000000"/>
          <w:spacing w:val="-3"/>
          <w:kern w:val="3"/>
          <w:sz w:val="24"/>
          <w:szCs w:val="24"/>
          <w:lang w:eastAsia="ja-JP" w:bidi="fa-IR"/>
        </w:rPr>
        <w:t>дагестанской</w:t>
      </w:r>
      <w:r w:rsidRPr="00BF36C5">
        <w:rPr>
          <w:rFonts w:ascii="Times New Roman" w:eastAsia="Times New Roman" w:hAnsi="Times New Roman" w:cs="Times New Roman"/>
          <w:color w:val="000000"/>
          <w:spacing w:val="-3"/>
          <w:kern w:val="3"/>
          <w:sz w:val="24"/>
          <w:szCs w:val="24"/>
          <w:lang w:eastAsia="ja-JP" w:bidi="fa-IR"/>
        </w:rPr>
        <w:t xml:space="preserve"> литературы в </w:t>
      </w:r>
      <w:r>
        <w:rPr>
          <w:rFonts w:ascii="Times New Roman" w:eastAsia="Times New Roman" w:hAnsi="Times New Roman" w:cs="Times New Roman"/>
          <w:color w:val="000000"/>
          <w:spacing w:val="-3"/>
          <w:kern w:val="3"/>
          <w:sz w:val="24"/>
          <w:szCs w:val="24"/>
          <w:lang w:eastAsia="ja-JP" w:bidi="fa-IR"/>
        </w:rPr>
        <w:t>10</w:t>
      </w:r>
      <w:r w:rsidRPr="00BF36C5">
        <w:rPr>
          <w:rFonts w:ascii="Times New Roman" w:eastAsia="Times New Roman" w:hAnsi="Times New Roman" w:cs="Times New Roman"/>
          <w:color w:val="000000"/>
          <w:spacing w:val="-3"/>
          <w:kern w:val="3"/>
          <w:sz w:val="24"/>
          <w:szCs w:val="24"/>
          <w:lang w:eastAsia="ja-JP" w:bidi="fa-IR"/>
        </w:rPr>
        <w:t xml:space="preserve"> классе отводится</w:t>
      </w:r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eastAsia="ja-JP" w:bidi="fa-IR"/>
        </w:rPr>
        <w:t>1</w:t>
      </w:r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>час</w:t>
      </w:r>
      <w:proofErr w:type="spellEnd"/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eastAsia="ja-JP" w:bidi="fa-IR"/>
        </w:rPr>
        <w:t xml:space="preserve"> </w:t>
      </w:r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 xml:space="preserve">в </w:t>
      </w:r>
      <w:proofErr w:type="spellStart"/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>неделю</w:t>
      </w:r>
      <w:proofErr w:type="spellEnd"/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 xml:space="preserve">, </w:t>
      </w:r>
      <w:r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eastAsia="ja-JP" w:bidi="fa-IR"/>
        </w:rPr>
        <w:t>3</w:t>
      </w:r>
      <w:r w:rsidR="00C938DA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eastAsia="ja-JP" w:bidi="fa-IR"/>
        </w:rPr>
        <w:t>4</w:t>
      </w:r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 xml:space="preserve"> ч. в </w:t>
      </w:r>
      <w:proofErr w:type="spellStart"/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>год</w:t>
      </w:r>
      <w:proofErr w:type="spellEnd"/>
      <w:r w:rsidRPr="00BF36C5">
        <w:rPr>
          <w:rFonts w:ascii="Times New Roman" w:eastAsia="Andale Sans UI" w:hAnsi="Times New Roman" w:cs="Times New Roman"/>
          <w:color w:val="1D1B11"/>
          <w:kern w:val="3"/>
          <w:sz w:val="24"/>
          <w:szCs w:val="24"/>
          <w:lang w:val="de-DE" w:eastAsia="ja-JP" w:bidi="fa-IR"/>
        </w:rPr>
        <w:t xml:space="preserve">. </w:t>
      </w:r>
    </w:p>
    <w:p w14:paraId="7315C2CD" w14:textId="77777777" w:rsidR="00BF36C5" w:rsidRPr="00AF0C00" w:rsidRDefault="00BF36C5" w:rsidP="00BF36C5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7B75" w14:textId="77777777" w:rsidR="00BF36C5" w:rsidRPr="00BF36C5" w:rsidRDefault="00BF36C5" w:rsidP="00BF36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36C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Планируемые результаты обучения</w:t>
      </w:r>
    </w:p>
    <w:p w14:paraId="6C241C48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Личностные результаты обучения:</w:t>
      </w:r>
    </w:p>
    <w:p w14:paraId="405DDBC2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понимание важности процесса обучения;</w:t>
      </w:r>
    </w:p>
    <w:p w14:paraId="6BC48701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мотивацию школьников к процессу изучения </w:t>
      </w:r>
      <w:proofErr w:type="gram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 литературы</w:t>
      </w:r>
      <w:proofErr w:type="gram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одного из учебных предметов, необходимых для самопознания, своего дальнейшего развития и успешного обучения;</w:t>
      </w:r>
    </w:p>
    <w:p w14:paraId="6D7C0FEC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14:paraId="4B7BB390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 уважение</w:t>
      </w:r>
      <w:proofErr w:type="gram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литературе народов многонациональной России;</w:t>
      </w:r>
    </w:p>
    <w:p w14:paraId="63A48BA1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 процессе чтения нравственно развитую личность, любящую семью, свою Родину, обладающую высокой культурой общения;</w:t>
      </w:r>
    </w:p>
    <w:p w14:paraId="3A8D840B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ценностно-смысловые представления о человеке в мире и процессе чтения;</w:t>
      </w:r>
    </w:p>
    <w:p w14:paraId="620F6AB1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потребности в самопознании и самосовершенствовании в процессе чтения и характеристики (анализа) текста;</w:t>
      </w:r>
    </w:p>
    <w:p w14:paraId="047CFA32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 процессе чтения основы гражданской идентичности;</w:t>
      </w:r>
    </w:p>
    <w:p w14:paraId="4997073C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развивать эстетические чувства и художественный вкус на основе знакомства с отечественной и мировой литературой;</w:t>
      </w:r>
    </w:p>
    <w:p w14:paraId="41FD760B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морально-эстетические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14:paraId="33A65764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14:paraId="0F73778A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 углублять восприятие литературы как особого вида искусства, умение соотносить его с другими видами искусства.</w:t>
      </w:r>
    </w:p>
    <w:p w14:paraId="5BBDA54D" w14:textId="77777777" w:rsidR="00BF36C5" w:rsidRPr="00BF36C5" w:rsidRDefault="00BF36C5" w:rsidP="00BF36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14:paraId="157B4F58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</w:t>
      </w:r>
      <w:proofErr w:type="gram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её  основе</w:t>
      </w:r>
      <w:proofErr w:type="gram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процессе реализации основных направлений воспитательной деятельности, в том числе в части:</w:t>
      </w:r>
    </w:p>
    <w:p w14:paraId="369FAAAD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воспитания:</w:t>
      </w:r>
    </w:p>
    <w:p w14:paraId="2663822B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 многоконфессиональном обществе, в том числе с опорой на примеры из литературы;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в том числе с опорой на примеры из литературы; активное участие в школьном самоуправлении; готовность к участию в  гуманитарной деятельности (</w:t>
      </w:r>
      <w:proofErr w:type="spell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помощь людям, нуждающимся в ней).</w:t>
      </w:r>
    </w:p>
    <w:p w14:paraId="528584DC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воспитания:</w:t>
      </w:r>
    </w:p>
    <w:p w14:paraId="6746D292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</w:t>
      </w:r>
    </w:p>
    <w:p w14:paraId="23092566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литератур народов РФ;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30EC8549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14:paraId="7CC20314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9FD13FF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14:paraId="3CF4EFAF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 осознание важности художественной литературы и культуры как средства коммуникации и самовыражения; понимание ценности отечественного и мирового искусства, роли </w:t>
      </w: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этнических культурных традиций и народного творчества; стремление к самовыражению в разных видах искусства.</w:t>
      </w:r>
    </w:p>
    <w:p w14:paraId="1B9BE272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464AE909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 том числе навыки безопасного поведения в интернет-среде в  процессе школьного литературного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опираясь на примеры из литературных произведений; уметь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2DACBE5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14:paraId="5ECCF0EC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осознание важности</w:t>
      </w:r>
    </w:p>
    <w:p w14:paraId="77437AAD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на протяжении всей жизни для успешной профессиональной деятельности и развитие необходимых умений для этого; готовность адаптироваться </w:t>
      </w:r>
      <w:proofErr w:type="gram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профессиональной</w:t>
      </w:r>
      <w:proofErr w:type="gram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среде; уважение к труду и результатам трудовой деятельности, в том числе при изучении произведений русского фольклора и литературы;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2C64318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14:paraId="3B08E07D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</w:t>
      </w:r>
    </w:p>
    <w:p w14:paraId="5E98DD1F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2967D391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14:paraId="0F2C2B55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</w:t>
      </w:r>
    </w:p>
    <w:p w14:paraId="2C872490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об основных закономерностях развития человека, природы и общества, взаимосвязях человека с природной </w:t>
      </w:r>
      <w:proofErr w:type="gram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социальной</w:t>
      </w:r>
      <w:proofErr w:type="gram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средой с опорой на изученные и самостоятельно прочитанные литературные произведения; овладение языковой и читательской культурой как средством познания мира; овладение основными навыками исследовательской деятельности с  учётом специфики школьного литературного образования; установка на осмысление опыта, наблюдений, поступков и</w:t>
      </w:r>
    </w:p>
    <w:p w14:paraId="57926321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совершенствовать пути достижения индивидуального и коллективного благополучия.</w:t>
      </w:r>
    </w:p>
    <w:p w14:paraId="25F1D962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результаты, обеспечивающие адаптацию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</w:t>
      </w: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людьми из другой культурной среды; изучение и оценка социальных ролей персонажей литературных произведений;</w:t>
      </w:r>
    </w:p>
    <w:p w14:paraId="4A2D49C3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6738A6B" w14:textId="77777777" w:rsidR="00BF36C5" w:rsidRPr="00BF36C5" w:rsidRDefault="00BF36C5" w:rsidP="00BF36C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</w:p>
    <w:p w14:paraId="5991F6C6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4E3D8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5AE1B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 результаты обучения:</w:t>
      </w:r>
    </w:p>
    <w:p w14:paraId="2E453D71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14:paraId="3152E6A7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14:paraId="54675CE6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1C63C14B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понимать причины успеха/неуспеха учебной деятельности и способности конструктивно действовать даже в ситуации неуспеха;</w:t>
      </w:r>
    </w:p>
    <w:p w14:paraId="39FB16A4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умение осваивать разнообразные формы познавательной и личностной рефлексии;</w:t>
      </w:r>
    </w:p>
    <w:p w14:paraId="70A0547D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14:paraId="51D6211E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задачами коммуникации и составлять тексты в устной и письменной формах;</w:t>
      </w:r>
    </w:p>
    <w:p w14:paraId="1EC15058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совершенствовать владение логическими действиями сравнения (персонажей, групп персонажей, двух или нескольких произведений), умения устанавливать аналогии и причинно-следственные связи, строить рассуждения в процессе характеристики текста;</w:t>
      </w:r>
    </w:p>
    <w:p w14:paraId="79340EA4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сою; излагать сове мнение и аргументировать свою точку зрения и оценку событий при чтении и обсуждении художественных произведений;</w:t>
      </w:r>
    </w:p>
    <w:p w14:paraId="5D229F24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44001C5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готовность конструктивно разрешать конфликты посредством учета интересов сторон и сотрудничества;</w:t>
      </w:r>
    </w:p>
    <w:p w14:paraId="7690A64C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14:paraId="2648B99B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умение овладевать сведениями о сущности и особенностях объектов, процессов и явлений действительности (природных, </w:t>
      </w:r>
      <w:proofErr w:type="gram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социальных,  культурных</w:t>
      </w:r>
      <w:proofErr w:type="gram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технических и др.) в соответствии с содержанием изучаемых произведений;</w:t>
      </w:r>
    </w:p>
    <w:p w14:paraId="4F053CDC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совершенствовать владение базовыми предметными и межпредметными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14:paraId="16FC9DB0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интерес к исследовательской и проектной деятельности в процессе изучения курса, в том числе для реализации притязаний и потребностей.</w:t>
      </w:r>
    </w:p>
    <w:p w14:paraId="743A33A3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DBF816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Предметные результаты обучения:</w:t>
      </w:r>
    </w:p>
    <w:p w14:paraId="4CC95835" w14:textId="77777777" w:rsidR="00BF36C5" w:rsidRPr="00BF36C5" w:rsidRDefault="00BF36C5" w:rsidP="00BF36C5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6349B89A" w14:textId="77777777" w:rsidR="00BF36C5" w:rsidRPr="00BF36C5" w:rsidRDefault="00BF36C5" w:rsidP="00BF36C5">
      <w:pPr>
        <w:spacing w:after="20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F36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Выпускник научится:</w:t>
      </w:r>
    </w:p>
    <w:p w14:paraId="1E3BD380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произведения;</w:t>
      </w:r>
    </w:p>
    <w:p w14:paraId="782D8A06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пересказа, пересказывать сюжет; выявлять особенности композиции, основной конфликт, вычленять фабулу;</w:t>
      </w:r>
    </w:p>
    <w:p w14:paraId="0614EEAF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героев-персонажей, давать их сравнительные характеристики; оценивать систему персонажей;</w:t>
      </w:r>
    </w:p>
    <w:p w14:paraId="6C1575A1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14:paraId="0E4E9B53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proofErr w:type="spellStart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-жанровую специфику художественного произведения; </w:t>
      </w:r>
    </w:p>
    <w:p w14:paraId="78A9801D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в произведениях элементы художественной формы и обнаруживать связи между ними; </w:t>
      </w:r>
    </w:p>
    <w:p w14:paraId="19A4C4E2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14:paraId="6121DEC0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14:paraId="6B6B64FB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развернутый устный или письменный ответ на поставленные вопросы;</w:t>
      </w:r>
    </w:p>
    <w:p w14:paraId="120DED58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</w:t>
      </w:r>
    </w:p>
    <w:p w14:paraId="3B56FBB2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личное отношение к художественному произведению, аргументировать свою точку зрения;</w:t>
      </w:r>
    </w:p>
    <w:p w14:paraId="1302B462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</w:t>
      </w:r>
    </w:p>
    <w:p w14:paraId="69CEC979" w14:textId="77777777" w:rsidR="00BF36C5" w:rsidRPr="00BF36C5" w:rsidRDefault="00BF36C5" w:rsidP="00BF36C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 </w:t>
      </w:r>
    </w:p>
    <w:p w14:paraId="3D1417CD" w14:textId="77777777" w:rsidR="00BF36C5" w:rsidRPr="00BF36C5" w:rsidRDefault="00BF36C5" w:rsidP="00BF36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D4710C" w14:textId="77777777" w:rsidR="00AF0C00" w:rsidRPr="00AF0C00" w:rsidRDefault="00AF0C00" w:rsidP="00AF0C00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деятельности по предмету</w:t>
      </w:r>
    </w:p>
    <w:p w14:paraId="5601AFFA" w14:textId="77777777" w:rsidR="00AF0C00" w:rsidRPr="00AF0C00" w:rsidRDefault="00AF0C00" w:rsidP="00AF0C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Курс дагестанской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14:paraId="542DE8EE" w14:textId="7279E7F2" w:rsidR="00AF0C00" w:rsidRPr="008B0FBA" w:rsidRDefault="00AF0C00" w:rsidP="00AF0C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НАРОДОВ ДАГЕСТАНА</w:t>
      </w:r>
    </w:p>
    <w:p w14:paraId="004DDA9E" w14:textId="4F198931" w:rsidR="00AF0C00" w:rsidRPr="00AF0C00" w:rsidRDefault="00AF0C00" w:rsidP="00AF0C00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3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   класс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65E4B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</w:p>
    <w:p w14:paraId="45C87EF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BFA6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31033" w14:textId="6F5ABB33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 народов Дагестана средневековой эпохи и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первой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половины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 </w:t>
      </w:r>
    </w:p>
    <w:p w14:paraId="57313DE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устной народной поэзии Дагестана и ее исторические корни.</w:t>
      </w:r>
    </w:p>
    <w:p w14:paraId="171FDA4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Дагестанские мифы и древний эпос. Народные сказания о нартах,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Камалил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Башире,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Минкюллю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фольклорные произведения как остаточные явления древних мифов и эпоса.</w:t>
      </w:r>
    </w:p>
    <w:p w14:paraId="3C057AB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Героический эпос народов Дагестана. Героико-исторические и исторические песни горцев ("Песня о разгроме Надир-шаха", «Шарвили», "Парту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Патима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"Песня о Муртузали", "Хочбар",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Айгази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Ахульго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"Сражение в Чохе" и др.).</w:t>
      </w:r>
    </w:p>
    <w:p w14:paraId="394246D4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лирика и ее роль в становлении и развитии письменной литературы.</w:t>
      </w:r>
    </w:p>
    <w:p w14:paraId="3EA4064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Баллады, отражение в них внутреннего мира человека, его переживаний ("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Давди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Балхара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"Юноша из Кумуха и девушка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Азайни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 и др.).</w:t>
      </w:r>
    </w:p>
    <w:p w14:paraId="35910A9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от мифологии и устно-поэтических форм творчества к индивидуальному творчеству в поэзии и от него к литературе. Появление промежуточной между фольклором и литературой сферы устной литературы, ее расширение за счет переводов восточных дастанов, притч и сказок из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Калилы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Димны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"Тысячи и одной ночи" и других произведений восточной литературы и фольклора.</w:t>
      </w:r>
    </w:p>
    <w:p w14:paraId="1850ED7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и культура Кавказской Албании. Дагестан в ранне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феодальную эпоху. Культурно-исторические условия создания письменности и письменной литературы.</w:t>
      </w:r>
    </w:p>
    <w:p w14:paraId="73B2020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Средневековая литература на восточных языках (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вв.).</w:t>
      </w:r>
    </w:p>
    <w:p w14:paraId="0F04E20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Арабские завоевания, распространение ислама в Дагестане. Распространение и расцвет арабоязычной литературы в Дагестане.</w:t>
      </w:r>
    </w:p>
    <w:p w14:paraId="495FB00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хроники ("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Дагестан" –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Дербенд-намэ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–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в.), малые хроники ("Ахты-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намэ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"Цахур-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намэ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др.). Элементы художественности и легендарность содержания памятников. Переводы их на дагестанские языки. Историко-культурные условия появления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аджама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письменности на арабской графической основе – и литератур на родных языках (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вв.).</w:t>
      </w:r>
    </w:p>
    <w:p w14:paraId="76F20BE8" w14:textId="77777777" w:rsidR="008B0FBA" w:rsidRPr="008B0FBA" w:rsidRDefault="008B0FBA" w:rsidP="008B0FBA">
      <w:pPr>
        <w:widowControl w:val="0"/>
        <w:shd w:val="clear" w:color="auto" w:fill="FFFFFF"/>
        <w:tabs>
          <w:tab w:val="left" w:pos="74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Устные и письменные формы литературы.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Ашугская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поэзия и ее историко-культурные и социальные корни. Идейно-художественные особенности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ашугской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поэзии народов Южного Дагестана (Кюре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Мелик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Реджеб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Ихрека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Ялцуга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Саид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Кочхюра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Лезги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Ахмед, Мирза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Калука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EBFC907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Зарождение прозы на родных языках. Переводы произведений, первоначально созданных на восточных языках (арабском, персид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ском, турецком, азербайджанском), на языки народов Дагестана.</w:t>
      </w:r>
    </w:p>
    <w:p w14:paraId="5E8FF43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условия развития культуры в первой половине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Присоединение Дагестана к России и начало антиколониальной и феодальной борьбы горцев Дагестана и Чечни. Имамат Шамиля. Идеология имамата и проблемы культуры народов Дагестана. Раннее просветительство в Дагестане, его своеобразие. Приоритетное развитие духовной литературы. Деятельность Мухаммеда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Яраги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Саида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Аракани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Юсуфа из Аксая,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Мирзаали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Ахты, сочинения Д.-М. Шихалиева на   русском языке.</w:t>
      </w:r>
    </w:p>
    <w:p w14:paraId="5399110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арабоязычной литературы. Суфийская поэзия и проза. Эпистолярная литература. Жанры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мавлида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проповедей, назиданий, поучений, сатиры, оды, газели, элегии.</w:t>
      </w:r>
    </w:p>
    <w:p w14:paraId="322E85E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литератур на родных языках. Устные и письменные формы поэзии.</w:t>
      </w:r>
    </w:p>
    <w:p w14:paraId="3DD45C7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Межпредметные связи. </w:t>
      </w:r>
      <w:r w:rsidRPr="008B0FBA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Музыка.</w:t>
      </w: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М.Гусейнов</w:t>
      </w:r>
      <w:proofErr w:type="spell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. Опера «Шарвили».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Изобразительное искусство.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Ф.Рагимов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«Фрагмент боя во время персидского нашествия на Южный Дагестан», «Арабы у подножия Дербентской крепости «Нарын».</w:t>
      </w:r>
    </w:p>
    <w:p w14:paraId="16EB2D4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3ADB1" w14:textId="66D7B27B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 НАРОДОВ ДАГЕСТАНА НОВОЙ ЭПОХИ (вторая половина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начало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ХХвв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.) </w:t>
      </w:r>
    </w:p>
    <w:p w14:paraId="749B370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 в составе России.</w:t>
      </w:r>
    </w:p>
    <w:p w14:paraId="019B6F6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Общественно-политическая обстановка в крае после падения имамата Шамиля. Проникновение капиталистических отношений в Дагестан. Ослабление позиций арабоязычной литературы. Просвети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тельское движение в Дагестане: его своеобразие, истоки, националь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характер, цели, этапы. Связь просветительства с арабоязычной культурой и русской (западной) культурой.</w:t>
      </w:r>
    </w:p>
    <w:p w14:paraId="430C695A" w14:textId="77777777" w:rsidR="008B0FBA" w:rsidRPr="008B0FBA" w:rsidRDefault="008B0FBA" w:rsidP="008B0FBA">
      <w:pPr>
        <w:widowControl w:val="0"/>
        <w:shd w:val="clear" w:color="auto" w:fill="FFFFFF"/>
        <w:tabs>
          <w:tab w:val="left" w:pos="5006"/>
          <w:tab w:val="left" w:pos="6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интеллигенции, ориентированной на русскую культуру. П.К. Услар. Попытки создать алфавит на русской графической основе (кириллице).</w:t>
      </w:r>
    </w:p>
    <w:p w14:paraId="4E32735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Художественно-этнографические очерки (А. Омаров, Г.М. Амиров).</w:t>
      </w:r>
    </w:p>
    <w:p w14:paraId="0080C20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этап просветительства, связанный с национально-освободительными идеями (М.-Э. Османов, Г. Гузунов,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Алкадари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Али-Гаджи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Инхо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Ю.Л.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Муркелинский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Алибеков и др.).</w:t>
      </w:r>
    </w:p>
    <w:p w14:paraId="669F669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социальной и лирической поэзии. Демократический характер поэзии. Горские поэтессы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Щаза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Куркли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Анхил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Марин, Патимат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Кумухская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Стал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Саяд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C2ED07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Восстание 1877 </w:t>
      </w: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 и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поэтические отклики на него.</w:t>
      </w:r>
    </w:p>
    <w:p w14:paraId="7AFF8FC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Междпредметные</w:t>
      </w:r>
      <w:proofErr w:type="spell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СССР.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Присоединение Дагестана к России.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Дагестана.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Национально-освободи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тельная борьба народов Дагестана.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Изобразительное искусство.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Горшельд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"Пленение Шамиля".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С.Магомедов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«Имам Шамиль. Вид на Гуниб». </w:t>
      </w:r>
    </w:p>
    <w:p w14:paraId="393CF5B4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ADDD1" w14:textId="2E586073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Анхил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Марин, "Приди, ясноокий...",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"Чтоб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тебя поразила стрела" </w:t>
      </w:r>
    </w:p>
    <w:p w14:paraId="200C9C8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Судьба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Анхил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Марин.</w:t>
      </w:r>
    </w:p>
    <w:p w14:paraId="1EDEB05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поэтессы. Открытость чувств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Анхил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Марин. Песни горянки – крик души. Художественные особенности ее поэзии.</w:t>
      </w:r>
    </w:p>
    <w:p w14:paraId="6020527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дополнительного чтения</w:t>
      </w:r>
    </w:p>
    <w:p w14:paraId="5307D2E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Анхил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Марин. Несколько стихотворений.</w:t>
      </w:r>
    </w:p>
    <w:p w14:paraId="6E31D80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A7485" w14:textId="355E3161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Щаза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Куркли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"Одевает иней белый...", "За тьмой ночной приходит свет", "Суди ты меня, не суди" </w:t>
      </w:r>
    </w:p>
    <w:p w14:paraId="2294C74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Биографические сведения о горской поэтессе. В песнях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Щазы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раздумья о жизни, печальный опыт пережитого. Афористичность ее стихов.</w:t>
      </w:r>
    </w:p>
    <w:p w14:paraId="40AE4BD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дополнительного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чтения:</w:t>
      </w:r>
    </w:p>
    <w:p w14:paraId="799FFE1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Щаза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Куркли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Несколько стихотворений.</w:t>
      </w:r>
    </w:p>
    <w:p w14:paraId="09E2F4A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Патимат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Кумухская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Несколько стихотворений.</w:t>
      </w:r>
    </w:p>
    <w:p w14:paraId="62CF49C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4F6011" w14:textId="600DC5A8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Абдулла Омаров. "Как живут лаки" </w:t>
      </w:r>
      <w:r w:rsidRPr="008B0F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(в сокращении) </w:t>
      </w:r>
    </w:p>
    <w:p w14:paraId="11254C2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Очерк жизни и творчества А. Омарова.</w:t>
      </w:r>
    </w:p>
    <w:p w14:paraId="5EE78E8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"Как живут лаки" – историко-этнографический, очерк. Особен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очерков А. Омарова. Их близость к русским этнографическим очеркам, отражение в них событий переломной эпохи, просвети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тельского начала.</w:t>
      </w:r>
    </w:p>
    <w:p w14:paraId="7453650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жизни и быта горского аула, взаимоотношений людей в обществе и семье, игр и развлечений, обычаев и обрядов горцев через детское восприятие. Актуальность очерка. Особенности стиля А. Омарова. Роль очерков А. Омарова в развитии дагестанской прозы.</w:t>
      </w:r>
    </w:p>
    <w:p w14:paraId="67C7E4C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A07F14" w14:textId="3F673904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Омарла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Батырай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"Я ношу в груди огонь...", "Ах, как скомкано тоской...",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"Кремневку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точит ржа...", "Коротка героя жизнь...", "Будь неладен этот свет...", "Ах, могу ль я песни петь...»    </w:t>
      </w:r>
    </w:p>
    <w:p w14:paraId="7A382BD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народов Дагестана в конце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Осознанное развитие горскими поэтами светской тематики и воспевание свобод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человеческого чувства. О.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выразитель этих тенденций.</w:t>
      </w:r>
    </w:p>
    <w:p w14:paraId="57F67719" w14:textId="77777777" w:rsidR="008B0FBA" w:rsidRPr="008B0FBA" w:rsidRDefault="008B0FBA" w:rsidP="008B0FBA">
      <w:pPr>
        <w:widowControl w:val="0"/>
        <w:shd w:val="clear" w:color="auto" w:fill="FFFFFF"/>
        <w:tabs>
          <w:tab w:val="left" w:pos="3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выдающегося даргин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поэта.</w:t>
      </w:r>
    </w:p>
    <w:p w14:paraId="2543E98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 о любви. Драматизм и гиперболизация чувств в лирике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("Я ношу в груди огонь..."). Мастерство поэтического перевоплощения в лирике поэта, умение передать самые тонкие оттенки человеческих чувств ("Ах, как скомкано тоской...").</w:t>
      </w:r>
    </w:p>
    <w:p w14:paraId="3961B12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 о герое. Эпический образ борца против колониальной политики царизма в поэзии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Сказочно-фантастические черты образа героя-бунтаря ("Кремневку точит ржа...", "Коротка героя жизнь...").</w:t>
      </w:r>
    </w:p>
    <w:p w14:paraId="73D64DA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 о жизни. Реалистическое осмысление явлений социальной действительности. Тема крестьянских забот в образной системе поэзии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("Будь неладен этот свет..."). Песни о странствиях ("Ах, могу ль я песни петь...") как своеобразная энциклопедия жизни горского крестьянства в пореформенный период.</w:t>
      </w:r>
    </w:p>
    <w:p w14:paraId="7F6EF99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Сатирическое обличение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Батыраем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пороков времени в песнях "Тайком хлеба...", "Ты суп с лапшой...".</w:t>
      </w:r>
    </w:p>
    <w:p w14:paraId="5F6A90A4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творчества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Богатство художественных деталей горской жизни и новых, более гуманных отношений между людьми.</w:t>
      </w:r>
    </w:p>
    <w:p w14:paraId="163BBB9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Критика социальной действительности и общественно-полити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ческое значение поэзии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9986A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даргинской поэзии конца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веков, связанной с развитием капиталистических отношений, массовым уходом крестьян из родных аулов на отхожие промыслы.</w:t>
      </w:r>
    </w:p>
    <w:p w14:paraId="78CF578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Поэзия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Сукур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Курбана 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Мунги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Ахмеда.</w:t>
      </w:r>
    </w:p>
    <w:p w14:paraId="455D01D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473FE" w14:textId="09023498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Сукур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Курбан. «Проданная Меседу».</w:t>
      </w:r>
    </w:p>
    <w:p w14:paraId="6B52861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Рабаданов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7EF817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Русская литература. Н.А. Некрасов «Кому на Руси жить хорошо" (образ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Добросклонова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Дагестана.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Дагестан в конце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14:paraId="1A459868" w14:textId="699918F3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Письменная  работа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F484C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6AC93" w14:textId="4581E832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Казак "Дружи с отважным", "Из сибирских писем", "Иные времена", "Рассудка умный не теряет", "Удача" </w:t>
      </w:r>
    </w:p>
    <w:p w14:paraId="5C6734A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Проникновение капитализма на Кавказ. Отражение в поэзии народов Дагестана середины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ломки общественных отно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шений в приморских равнинных аулах Дагестана. Магомед-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Эффенди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Османов. Обращение к темам и образам кумыкской старины. Первые публикации кумыкского и ногайского фольклора.</w:t>
      </w:r>
    </w:p>
    <w:p w14:paraId="7E5AEB4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 – основоположник кумыкской литературы. Биография поэта. Ранние песни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Казака, романтическая окрашенность любовной лирики поэта.</w:t>
      </w:r>
    </w:p>
    <w:p w14:paraId="010157D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и реалистические тенденции лирики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Казака ("Дружи с отважным", "Каким должен быть мужчина").</w:t>
      </w:r>
    </w:p>
    <w:p w14:paraId="2B92AFFD" w14:textId="77777777" w:rsidR="008B0FBA" w:rsidRPr="008B0FBA" w:rsidRDefault="008B0FBA" w:rsidP="008B0FBA">
      <w:pPr>
        <w:widowControl w:val="0"/>
        <w:shd w:val="clear" w:color="auto" w:fill="FFFFFF"/>
        <w:tabs>
          <w:tab w:val="left" w:pos="6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Поэтичность сибирского цикла стихотворений. Протест против угнетения и порабощения человека, угнетения одних народов другими ("Как я мог предвидеть коварство ханов", "Осень голубая, как марал"). Отражение в стихах процесса разрушения патриархального быта, проникновения в него новых капиталистических отношений ("Иные времена", "Письмо Магомед-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Эффенди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Османову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14:paraId="3576463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Обличение социальной несправедливости. Размышления о</w:t>
      </w:r>
      <w:r w:rsidRPr="008B0F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 позиции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поэта.  Утверждение активного противодействия злу ("Удача", "Рассудка умный не теряет").</w:t>
      </w:r>
    </w:p>
    <w:p w14:paraId="156F9D8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мечты о будущем и идеализация патриархальной старины в поздних стихах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Казака ("Каким должен быть мужчина").</w:t>
      </w:r>
    </w:p>
    <w:p w14:paraId="75FA3BF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своеобразие поэзии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Казака. Близость ранних произведений поэта к героическим народным песням. Припод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нятость поэтического стиля и афористический язык зрелых стихотво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рений поэта. Горький сарказм и сатирические черты песен Казака после возвращения из сибирской ссылки. </w:t>
      </w:r>
    </w:p>
    <w:p w14:paraId="1BDB9EB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Общественно-политическое значение поэзии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Казака.</w:t>
      </w:r>
    </w:p>
    <w:p w14:paraId="5363C10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дополнительного чтения</w:t>
      </w:r>
    </w:p>
    <w:p w14:paraId="34F1AD8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М.-Э. Османов. "О щедрости и чести".</w:t>
      </w:r>
    </w:p>
    <w:p w14:paraId="369B929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И. Казак. "Как я мог предвидеть коварство ханов", "Осень голубая, как марал", "Письмо Магомед-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Эффенди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Османову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"Каким должен быть, мужчина".</w:t>
      </w:r>
    </w:p>
    <w:p w14:paraId="0952EC85" w14:textId="7FF62786" w:rsidR="008B0FBA" w:rsidRPr="008B0FBA" w:rsidRDefault="008B0FBA" w:rsidP="008B0FBA">
      <w:pPr>
        <w:widowControl w:val="0"/>
        <w:shd w:val="clear" w:color="auto" w:fill="FFFFFF"/>
        <w:tabs>
          <w:tab w:val="left" w:pos="62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Аджиев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Стихи из цикла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4858F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литература.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Лермонтов "Дума".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Изобразительное искусство.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Юнусилау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Магомед-Каир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"Портрет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Казака". "По дороге в Сибирь".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еатр.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М.-С. Яхьяев.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Казак" (спектакль на кумыкском языке).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Дагиров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Опера «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Йырчи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Казак».</w:t>
      </w:r>
    </w:p>
    <w:p w14:paraId="6B8B0EB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F9742" w14:textId="4272D306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Етим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Эмин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"В смятенье мир", "Не ведающему о мире", "Восстание 1877 г.", "Я окину взором этот мир", "Слово умирающего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</w:t>
      </w:r>
    </w:p>
    <w:p w14:paraId="611A9BA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литературы в Южном Дагестане после Саида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Кочхюра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Первые шаги к сближению с русской культурой.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Абас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-Кули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Бакиханов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книга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Тюлистан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-Ирам". Усиление влияния азербайджанской классической поэзии (Вагиф, Видади).</w:t>
      </w:r>
    </w:p>
    <w:p w14:paraId="54D296A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Биография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Етима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основоположника лезгинской лите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ратуры.</w:t>
      </w:r>
    </w:p>
    <w:p w14:paraId="2DEB8DD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Лирика 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"Соловей", "Что к чему подходит". Тема стра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даний народа</w:t>
      </w:r>
      <w:r w:rsidRPr="008B0FB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произведениях о личных невзгодах.</w:t>
      </w:r>
    </w:p>
    <w:p w14:paraId="40AC6763" w14:textId="77777777" w:rsidR="008B0FBA" w:rsidRPr="008B0FBA" w:rsidRDefault="008B0FBA" w:rsidP="008B0FBA">
      <w:pPr>
        <w:widowControl w:val="0"/>
        <w:shd w:val="clear" w:color="auto" w:fill="FFFFFF"/>
        <w:tabs>
          <w:tab w:val="left" w:pos="3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Идеи протеста против социальных противоречий своего времени и думы о будущем. Общественный и семейный конфликты в стихах-сетованиях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антиклерикальные мотивы в творчестве 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("В смятенье мир", "Кто в этом мире бродит, как слепой", "Не ведающему о мире"). Мир добра и зла в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творчестве 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("Ах, наша жизнь!"). Положительный идеал в лирике 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("Восстание 1877 г."). Философская направленность последнего периода творчества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("Крик помощи", "Я окину взором этот мир", "Слово умирающего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14:paraId="3107205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мастерство 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рифмовки и строфического построения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гошма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14:paraId="7970D8E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творчества 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3F4A8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 дополнительного</w:t>
      </w:r>
      <w:proofErr w:type="gram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чтения</w:t>
      </w:r>
    </w:p>
    <w:p w14:paraId="7E2B342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итература.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Некрасов. Гражданская лирика. Музыка М. Гусейнов. Поэма «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камерного оркестра.</w:t>
      </w:r>
    </w:p>
    <w:p w14:paraId="55E44C0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5D5EE" w14:textId="0EAD454C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 НАРОДОВ ДАГЕСТАНА НОВОГО ВРЕМЕНИ (начало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века) </w:t>
      </w:r>
    </w:p>
    <w:p w14:paraId="3C2CCB1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социально-политической и культурной жизни дагестанских народов в начале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14:paraId="1D7779E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литературного процесса. Основные тенденции развития поэзии. Духовная и светская поэзия. Активизация поэзии под влиянием революционных событий. Появление рабочей поэзии, поэзии поэтов-отходников. Эволюция поэзии от просветительского реализма и романтизма к критическому реализму.</w:t>
      </w:r>
    </w:p>
    <w:p w14:paraId="0B8CA99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Зарождение книгоиздательского дела в Дагестане.</w:t>
      </w:r>
    </w:p>
    <w:p w14:paraId="2E53372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тенденции развития дагестанской прозы в начале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Устные и письменные формы.</w:t>
      </w:r>
    </w:p>
    <w:p w14:paraId="49770A6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русская революция и передовая дагестанская интелли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генция. Революционно-демократические мотивы в поэзии Саида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публицистическая деятельность. Зарождение дагестанской журналистики. "Заря Дагестана".</w:t>
      </w:r>
    </w:p>
    <w:p w14:paraId="76D7500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Просветительские тенденции и призыв к равноправию женщин в творчестве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Нухая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Батырмурзаева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("Бедная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Габибат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высказывания о русской и дагестанской литературах).</w:t>
      </w:r>
    </w:p>
    <w:p w14:paraId="3D2646B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Зарождение нового жанра в дагестанской литературе - драматургии (пьесы З.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Батырмурзаева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"Лудильщики"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Саидова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07354B7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Дагестана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Передовая дагестанская интеллигенция в период первой русской революции.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Театр.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Рамазанов. "Гарун Саидов" (пьеса на лакском языке).</w:t>
      </w:r>
    </w:p>
    <w:p w14:paraId="6385A47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3DEC6" w14:textId="4634BD50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Махмуд. "Райский сад не стану славить", "Земной праздник", "Письмо из казармы", "Мариам", "На высокой вершине два влюбленных цветка..." </w:t>
      </w:r>
    </w:p>
    <w:p w14:paraId="448619F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Преодоление абстрактности и усиление реалистических черт в аварской поэзии конца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веков. Укрепление традиций народного творчества. Дальнейшее развитие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Тажутдином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Батлаича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Чанка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лирической песни. Творческий путь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Чанки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Живые черты аульского быта в его поэзии. Элементы его творчества, предвосхи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щавшие Махмуда.</w:t>
      </w:r>
    </w:p>
    <w:p w14:paraId="679DD504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Махмуд – классик аварской песни.</w:t>
      </w:r>
    </w:p>
    <w:p w14:paraId="2D01E99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Биография Махмуда из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Кахаб-Росо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Махмудом утверж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дающегося в горах в конце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отношения к лирической песне как оружию борьбы против патриархально-шариатской старины ("Райский сад не стану славить", "Земной праздник").</w:t>
      </w:r>
    </w:p>
    <w:p w14:paraId="3D6A6E3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о любимой Махмуда ("Измена подруги", "О моей любимой", "Письмо из казармы"). Отражение в них жизненной правды. Протест против ханжества в проявлении человеческих чувств.</w:t>
      </w:r>
    </w:p>
    <w:p w14:paraId="371213B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Карпатский период жизни Махмуда, участие в первой мировой войне. "Мариам". Лиризм поэмы. Национальные истоки поэтической формы "Мариам". Новаторство Махмуда. Идейно-художественное содержание поэмы и общечеловеческое значение ее образов. Нравственные идеалы Махмуда. Лирический герой Махмуда о жизни и войне.</w:t>
      </w:r>
    </w:p>
    <w:p w14:paraId="4B8AF2A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природы и внутренний мир человека в поэзии Махмуда ("На высокой вершине два влюбленных цветка...", "Вспомню вершину и запах лесной...").</w:t>
      </w:r>
    </w:p>
    <w:p w14:paraId="2C8BB9B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Философское богатство и художественное совершенство лирики Махмуда. Романтические черты его поэзии. Творческое развитие художественных приемов народной лирики.</w:t>
      </w:r>
    </w:p>
    <w:p w14:paraId="0760CBD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Махмуда в формировании аварского литературного языка.</w:t>
      </w:r>
    </w:p>
    <w:p w14:paraId="35654C5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Теория  литературы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Литературные направления в дагестанской литературе. Понятие о романтизме.</w:t>
      </w:r>
    </w:p>
    <w:p w14:paraId="0A2E994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Изобразительное искусство.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Х.-Б. Оскар-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Сарыджа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Памятник Махмуду в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Унцукуле, надгробие Махмуду на родине поэта. Г. Темирханов. Картина "Махмуд в сакле".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Курбанов. "Портрет Махмуда". И.А. Хумаев. Иллюстрации к поэме Махмуда "Мариам".  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Театр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Трагедия М.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Абасила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"Махмуд"</w:t>
      </w: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B0F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8B0F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аварском языке),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Ш.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Чалаева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BBBD7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07BAA" w14:textId="245D2EB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 НОВЕЙШЕГО ВРЕМЕНИ. РАЗВИТИЕ ЛИТЕРАТУРЫ НАРОДОВ ДАГЕСТАНА в 1917–1945 гг. </w:t>
      </w:r>
    </w:p>
    <w:p w14:paraId="3174DEC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Революционный 1917 год как водораздел в истории литературы народов Дагестана. Свобода слова и печати. Появление газет различ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политических направлений. Борьба за установление советской власти в Дагестане. Отражение событий гражданской войны в литературе. Роль публицистики, агитационной, политической лирики.</w:t>
      </w:r>
    </w:p>
    <w:p w14:paraId="6B93771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Общественно-политическая обстановка в Дагестане в 20–30-е годы. Судьба арабоязычной литературы после установления советской власти. Реформирование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аджама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создание нового алфавита в 1928 г. на латинской графической основе. Замена латиницы на кириллицу в 1938 г.</w:t>
      </w:r>
    </w:p>
    <w:p w14:paraId="134BD445" w14:textId="77777777" w:rsidR="008B0FBA" w:rsidRPr="008B0FBA" w:rsidRDefault="008B0FBA" w:rsidP="008B0FBA">
      <w:pPr>
        <w:widowControl w:val="0"/>
        <w:shd w:val="clear" w:color="auto" w:fill="FFFFFF"/>
        <w:tabs>
          <w:tab w:val="left" w:leader="hyphen" w:pos="51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дагестанской ассоциации пролетарских писателей. Бригады советских писателей в Дагестане. </w:t>
      </w:r>
      <w:r w:rsidRPr="008B0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писателей Дагестана и СССР (в 1934 г.). Первые народные поэты Дагестана (С.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Магомедов) Организаторская, переводческая и изда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тельская деятельность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1B0FB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литературной борьбы в 30-е годы. Утверждение принципов социалистического реализма в дагестанской литературе. Значение этого факта для судеб литературы: ограничение ее возможностей, идейно-эстетическая унификация.</w:t>
      </w:r>
    </w:p>
    <w:p w14:paraId="2C37BA1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Обстановка периода культа личности Сталина: репрессии против представителей духовенства, деятелей литературы и искусства (А. Тахо-Годи, Р.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Т.-Б.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Бейбулатов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И.-Х.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Курбаналиев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Астемиров, М.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Чаринов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Гаджибеков, А. Джафаров, М.-Г. Гаджиев (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Чукундалав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Б. Абдулин, Б.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Малачиханов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Причины и последствия репрессий. Их особая пагубность для молодых литератур.</w:t>
      </w:r>
    </w:p>
    <w:p w14:paraId="70EB354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Великая Отечественная война. Дагестанские писатели на фронте и в тылу. Мобилизующая роль их произведений и публичных выступлений (Г.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Гафуров,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Динмагомаев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Хурюгский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A671F9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участие дагестанских писателей в боевых операциях.</w:t>
      </w:r>
    </w:p>
    <w:p w14:paraId="3132911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дополнительного чтения</w:t>
      </w:r>
    </w:p>
    <w:p w14:paraId="7BF4AE3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«Песня сестер».</w:t>
      </w:r>
    </w:p>
    <w:p w14:paraId="74CB664A" w14:textId="1B24341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А.Гафуров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"Возвращение с войны".</w:t>
      </w:r>
    </w:p>
    <w:p w14:paraId="3A2012A7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А.-В. Сулейманов. «Друзьям».</w:t>
      </w:r>
    </w:p>
    <w:p w14:paraId="7B786E8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Изобразительное искусство.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Курбанов. «Вспоминают».</w:t>
      </w:r>
    </w:p>
    <w:p w14:paraId="563607E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A7D0A" w14:textId="1C2E7E96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Сулейман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Стальский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"Соловей", "Судьи", "Гневные строки", "Не обидно ль?", "Дагестан" </w:t>
      </w:r>
    </w:p>
    <w:p w14:paraId="65FBCB1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поэтической деятельности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"Соловей" – тема поэта и назначения поэзии.</w:t>
      </w:r>
    </w:p>
    <w:p w14:paraId="07AAFEE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Обличение тунеядства, бюрократизма,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эксплуататорства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беспра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в стихах "Старшина", "Судьи", "Богачи-чиновники" и др.</w:t>
      </w:r>
    </w:p>
    <w:p w14:paraId="4601E40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периода </w:t>
      </w: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революции  и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гражданской  войны  ("На свержение царя», «Умри, проклятый старый мир", «Гневные строки").</w:t>
      </w:r>
    </w:p>
    <w:p w14:paraId="51966B1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1920 по 1937 годы. Основные темы произведений поэта ("Старому миру", "Не обидно ль?", "От</w:t>
      </w:r>
      <w:r w:rsidRPr="008B0F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глупости лекарства нет", "Дагестан", "Ребята"). Прославление труда в жизни человека, завет поэта не лениться, дерзать, постигать знания, помнить, что судьба отечества в руках поколения образованного и умеющего трудиться.</w:t>
      </w:r>
    </w:p>
    <w:p w14:paraId="1296225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творчества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развитии дагестанской литературы.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оценке критики.</w:t>
      </w:r>
    </w:p>
    <w:p w14:paraId="24AF980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Изобразительное искусство.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А.И. Августович "Портрет Сулеймана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"Парный портрет М. Горького и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А.М.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Ягудаев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"Ашуг Сулейман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М.-А. Джемал "Портрет поэта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". Х.-Б. Аскар-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Сарыджа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Бюст Сулеймана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Кино. </w:t>
      </w: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Кинофильм  "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рождается песня".</w:t>
      </w:r>
    </w:p>
    <w:p w14:paraId="7F672DA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EA6CC" w14:textId="6C5A3931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Гамзат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"Стихи о харчевне", "Рассказ о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Хучбаре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Мухаме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", "Маленькой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Пати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", "Что такое Москва по сравнению с нашим аулом", "Сказание о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чабане"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61BF3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F0A7E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творчество поэта ("Стихи о харчевне", "Дибир и хомяк"). Художественное своеобразие произведений.</w:t>
      </w:r>
    </w:p>
    <w:p w14:paraId="7365E80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"Метла адатов". Борьба против пережитков ("Рассказ о Хочбаре 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Чохто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"Что такое Москва по сравнению с нашим аулом").</w:t>
      </w:r>
    </w:p>
    <w:p w14:paraId="2782A38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Идейно-художественное своеобразие сатиры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, ее связь с дореволюционной сатирой поэта и новаторские черты. Реалисти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ческая направленность поэзии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C8C71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Стихи и публицистика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Великой Отечественной войны. Усиление драматизма и лиризма его поэзии. Прославление ве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личия морального духа советского человека ("Песня жены фронтовика", "Маленькой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"). Политические и философские мотивы в его стихах ("Победа фашистов в Италии", "Мои уроки"). Сборники стихов "За родину", "К мести". Публицистика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работа в газете "Дагестан – своим фронтовикам". Поездки в прифронтовую полосу с Абуталибом Гафуровым и Тагиром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Хурюгским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899A2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баснописец ("Мечтатель-пастух"). Адресаты сатири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осмеяния поэта: государственная власть, власть духовная, пороки человеческие. Сказки для детей.</w:t>
      </w:r>
    </w:p>
    <w:p w14:paraId="67EBFF9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драматург. Художественные особенности его драматических произведений.</w:t>
      </w:r>
    </w:p>
    <w:p w14:paraId="63B8545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темы в поэзии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послевоенные годы: борьба за мир (цикл стихов "Мир сильнее войны"), прославление тружеников сел. Поэма "Сказание о чабане". Философские мотивы в творчестве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Проблематика, образы и художественные особенности поэмы.</w:t>
      </w:r>
    </w:p>
    <w:p w14:paraId="318942D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творчества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развитии аварской и дагестанской литературы.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оценке критики.</w:t>
      </w:r>
    </w:p>
    <w:p w14:paraId="3273A29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Теория литературы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понятия о композиции литературного произведения. поэтические средства художественной выразительности.</w:t>
      </w:r>
    </w:p>
    <w:p w14:paraId="1931C91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Изобразительное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искусство.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Х.-Б. Аскар-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Сарыджа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Бюст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М.-А. Джемал. "Портрет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"Портрет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бурке». А.И. Августович. "Портрет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М.-К.М.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Юнусилау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Оформление первого сборника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"Метла адатов".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Кино.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"Тропою Гамзата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Цадасы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14:paraId="2D0DD6D5" w14:textId="632011C6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Алим-Паша </w:t>
      </w:r>
      <w:proofErr w:type="spellStart"/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Салаватов</w:t>
      </w:r>
      <w:proofErr w:type="spellEnd"/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"</w:t>
      </w:r>
      <w:proofErr w:type="spellStart"/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Айгази</w:t>
      </w:r>
      <w:proofErr w:type="spellEnd"/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F77DF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Дагестанская драматургия. Театральное движение 20–30-х годов. Создание первых национальных театров. Утверждение в драматургии патриотических и интернационалистических идей.</w:t>
      </w:r>
    </w:p>
    <w:p w14:paraId="5FA8961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биография А.-П.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Салаватова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Раннее творчество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Салаватова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Общность его произведений со стихами 3.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Батырмурзаева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Астемирова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отличительные признаки.</w:t>
      </w:r>
    </w:p>
    <w:p w14:paraId="6191F77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А.-П.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Салаватов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драматург, основоположник дагестанской герои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ческой драмы. Драма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Айгази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Представители народа – главные действующие лица пьесы. Образ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Айгази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олицетворение характера народа. Женские образы драмы. Смешение в произведении черт восточной сказки и дагестанской жизни. Связь с фольклором кумыков.</w:t>
      </w:r>
    </w:p>
    <w:p w14:paraId="37D09D8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 дополнительного</w:t>
      </w:r>
      <w:proofErr w:type="gram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чтения</w:t>
      </w:r>
    </w:p>
    <w:p w14:paraId="5937139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"Обманутая любовь" </w:t>
      </w:r>
      <w:r w:rsidRPr="008B0F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сокращении).</w:t>
      </w:r>
    </w:p>
    <w:p w14:paraId="30F7446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Теория литературы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о драме. Речевая характеристика героев</w:t>
      </w:r>
    </w:p>
    <w:p w14:paraId="1907CDE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Музыка.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Дагиров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Айгази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(опера). </w:t>
      </w: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Театр.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Спектакль "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Айгази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". Музыка Г.А. Гасанова.</w:t>
      </w:r>
    </w:p>
    <w:p w14:paraId="5B72F06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7CB4CB" w14:textId="058C9783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Абуталиб Гафуров. «Марш героев», «Я познал»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«Солдат гор»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(отрывок),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«Абуталиб сказал…»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0BDB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Гафуров – известный дагестанские поэт. Жизненный и твор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ческий путь ("Автобиография", "Так началась моя жизнь" и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Скитания на чужбине. Ранние произведения – стихи народной скорби. Первый сборник стихов "Новый мир" и его художественные особенности. Расцвет дарования А. Гафурова.</w:t>
      </w:r>
    </w:p>
    <w:p w14:paraId="62EBEE6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Агитационно-призывная лирика А. Гафурова, ее основные темы и идеи ("Рассказ подмастерья", "В то время" и др.).</w:t>
      </w:r>
    </w:p>
    <w:p w14:paraId="1024B63D" w14:textId="77777777" w:rsidR="008B0FBA" w:rsidRPr="008B0FBA" w:rsidRDefault="008B0FBA" w:rsidP="008B0FBA">
      <w:pPr>
        <w:widowControl w:val="0"/>
        <w:shd w:val="clear" w:color="auto" w:fill="FFFFFF"/>
        <w:tabs>
          <w:tab w:val="left" w:pos="4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Великой Отечественной войны в творчестве поэта ("За родину", "Марш героев", "Разговор с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конем", "Прочь" и др.). А. Гафуров и 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700212" w14:textId="77777777" w:rsidR="008B0FBA" w:rsidRPr="008B0FBA" w:rsidRDefault="008B0FBA" w:rsidP="008B0FBA">
      <w:pPr>
        <w:widowControl w:val="0"/>
        <w:shd w:val="clear" w:color="auto" w:fill="FFFFFF"/>
        <w:tabs>
          <w:tab w:val="left" w:pos="48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Послевоенный период творчества А. Гафурова – расцвет его поэтического таланта ("Жалоба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Кубала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", "Аул Кули", "Нам дело такое по нраву", "Пожелание", "Советы" и др.). Тема труда ("Я познал"). Заострение внимания к молодежи ("Бронза и золото", "Слова совета</w:t>
      </w:r>
      <w:proofErr w:type="gram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" )</w:t>
      </w:r>
      <w:proofErr w:type="gram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Жанр поэмы в творчестве А. Гафурова. Поэма "Солдат гор". Проблематика поэмы.</w:t>
      </w:r>
    </w:p>
    <w:p w14:paraId="430C6A6B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мудрого слова поэта "Абуталиб сказал...".</w:t>
      </w:r>
    </w:p>
    <w:p w14:paraId="4E5B6AB4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творчества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А.Гафурова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развитии лакской литературы.</w:t>
      </w:r>
    </w:p>
    <w:p w14:paraId="24196172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 дополнительного</w:t>
      </w:r>
      <w:proofErr w:type="gram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чтения</w:t>
      </w:r>
    </w:p>
    <w:p w14:paraId="7CBC1506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Гафуров. "Абуталиб сказал...". Стихи разных лет.</w:t>
      </w:r>
    </w:p>
    <w:p w14:paraId="567F736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Аткай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"Был ты щедр..."</w:t>
      </w:r>
    </w:p>
    <w:p w14:paraId="727A0EC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  связи.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Изобразительное  искусство</w:t>
      </w:r>
      <w:proofErr w:type="gram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М.А. Джемал «Портрет А. Гафурова" (1943 и 1952 гг.). Х. Курбанов. "Портрет А. Гафурова".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М.Пираевич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«Портрет Ветерана Великой Отечественной Войны».</w:t>
      </w:r>
    </w:p>
    <w:p w14:paraId="4F96C203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DCA86" w14:textId="12B69DE3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Эффенди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"Поэт" ("От автора", "Разговор о поэзии"), "Фронтовые записи"</w:t>
      </w:r>
    </w:p>
    <w:p w14:paraId="716F63E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прозаик, поэт, переводчик, литературный критик, фольклорист, родоначальник русскоязычной дагестанской поэзии и прозы.</w:t>
      </w:r>
    </w:p>
    <w:p w14:paraId="59594E7E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путь писателя. Детство и юность.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учитель. Начало литературной деятельности. Собирание литературных сил Дагестана. Первый съезд дагестанских писателей.</w:t>
      </w:r>
    </w:p>
    <w:p w14:paraId="5225180E" w14:textId="77777777" w:rsidR="008B0FBA" w:rsidRPr="008B0FBA" w:rsidRDefault="008B0FBA" w:rsidP="008B0FBA">
      <w:pPr>
        <w:widowControl w:val="0"/>
        <w:shd w:val="clear" w:color="auto" w:fill="FFFFFF"/>
        <w:tabs>
          <w:tab w:val="left" w:pos="3240"/>
          <w:tab w:val="left" w:pos="4349"/>
          <w:tab w:val="left" w:pos="58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«Резьба по камню". Особенности переводческого мас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терства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соединение горской народной лирики и ориги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нального творчества.</w:t>
      </w:r>
    </w:p>
    <w:p w14:paraId="7418BA95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с русскими писателями Н. Тихоновым, П. Павленко, В. Луговским. Знакомство и творческое содружество с Сулейманом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Стальским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BADCB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новелл "Поэт".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идее и композиции книги ("От автора"). Связь с фольклором. История создания образа Сулеймана. 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прототип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капиевского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героя. Искусство портрета, детали ("Разговор о поэзии"). "Поэт"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оценке критики и литературоведения.</w:t>
      </w:r>
    </w:p>
    <w:p w14:paraId="62B32D2D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корреспондент военных газет. "Записные книжки", "Фронтовые очерки". Новеллистический характер очерков.</w:t>
      </w:r>
    </w:p>
    <w:p w14:paraId="0ED9148E" w14:textId="77777777" w:rsidR="008B0FBA" w:rsidRPr="008B0FBA" w:rsidRDefault="008B0FBA" w:rsidP="008B0FBA">
      <w:pPr>
        <w:widowControl w:val="0"/>
        <w:shd w:val="clear" w:color="auto" w:fill="FFFFFF"/>
        <w:tabs>
          <w:tab w:val="left" w:pos="66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"Фронтовые записи"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Их правдивость, точность, гуманизм, патриотизм. Образ автора-повествователя во "Фронтовых записях".</w:t>
      </w:r>
    </w:p>
    <w:p w14:paraId="38F6531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значении русского языка.</w:t>
      </w:r>
    </w:p>
    <w:p w14:paraId="5CDD97F4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традиций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современной дагестанской прозы.</w:t>
      </w:r>
    </w:p>
    <w:p w14:paraId="311659CA" w14:textId="77777777" w:rsidR="008B0FBA" w:rsidRPr="008B0FBA" w:rsidRDefault="008B0FBA" w:rsidP="008B0FBA">
      <w:pPr>
        <w:widowControl w:val="0"/>
        <w:shd w:val="clear" w:color="auto" w:fill="FFFFFF"/>
        <w:tabs>
          <w:tab w:val="left" w:pos="469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Теория литературы.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об очерке, художественном переводе.</w:t>
      </w:r>
    </w:p>
    <w:p w14:paraId="417F77F8" w14:textId="77777777" w:rsidR="008B0FBA" w:rsidRPr="008B0FBA" w:rsidRDefault="008B0FBA" w:rsidP="008B0FBA">
      <w:pPr>
        <w:widowControl w:val="0"/>
        <w:shd w:val="clear" w:color="auto" w:fill="FFFFFF"/>
        <w:tabs>
          <w:tab w:val="left" w:pos="46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Межпредметные связи.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А. Августович. «Портрет Э.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». Н. Лаков. «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Эффенди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8B0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Чалаев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Опера «Читая дневники «Поэта».</w:t>
      </w:r>
    </w:p>
    <w:p w14:paraId="522A39E9" w14:textId="77777777" w:rsidR="008B0FBA" w:rsidRPr="008B0FBA" w:rsidRDefault="008B0FBA" w:rsidP="008B0FBA">
      <w:pPr>
        <w:widowControl w:val="0"/>
        <w:shd w:val="clear" w:color="auto" w:fill="FFFFFF"/>
        <w:tabs>
          <w:tab w:val="left" w:pos="46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C9129" w14:textId="0DCB2E4E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Повторение  изученного</w:t>
      </w:r>
      <w:proofErr w:type="gram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 материала </w:t>
      </w:r>
    </w:p>
    <w:p w14:paraId="4C59B2DA" w14:textId="119149DC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Письменная  работа</w:t>
      </w:r>
      <w:proofErr w:type="gramEnd"/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</w:p>
    <w:p w14:paraId="282F30AF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Изучение  произведений</w:t>
      </w:r>
      <w:proofErr w:type="gram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 по  выбору учащихся </w:t>
      </w:r>
    </w:p>
    <w:p w14:paraId="356B7B1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Для  заучивания</w:t>
      </w:r>
      <w:proofErr w:type="gramEnd"/>
      <w:r w:rsidRPr="008B0FBA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 наизусть</w:t>
      </w:r>
    </w:p>
    <w:p w14:paraId="775E398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Батырай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одному произведению из циклов "О герое", "О любви", "О жизни".</w:t>
      </w:r>
    </w:p>
    <w:p w14:paraId="74D2133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И. Казак. "Иные времена".</w:t>
      </w:r>
    </w:p>
    <w:p w14:paraId="3A38D650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Эмин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"В смятенье мир..."</w:t>
      </w:r>
    </w:p>
    <w:p w14:paraId="31829C19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Махмуд. Одно из стихотворений.</w:t>
      </w:r>
    </w:p>
    <w:p w14:paraId="7AAB272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Стальский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Одно из стихотворений.</w:t>
      </w:r>
    </w:p>
    <w:p w14:paraId="130AB6C0" w14:textId="06CC7F6E" w:rsid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Цадаса</w:t>
      </w:r>
      <w:proofErr w:type="spellEnd"/>
      <w:r w:rsidRPr="008B0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Одно из стихотворений.</w:t>
      </w:r>
    </w:p>
    <w:p w14:paraId="6E4141A6" w14:textId="58808154" w:rsidR="004D213B" w:rsidRDefault="004D213B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37EEA" w14:textId="77777777" w:rsidR="004D213B" w:rsidRPr="004D213B" w:rsidRDefault="004D213B" w:rsidP="004D21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4D21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Модуль «Школьный урок» для СОО</w:t>
      </w:r>
    </w:p>
    <w:p w14:paraId="25389F2A" w14:textId="77777777" w:rsidR="004D213B" w:rsidRPr="004D213B" w:rsidRDefault="004D213B" w:rsidP="004D2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13B">
        <w:rPr>
          <w:rFonts w:ascii="Times New Roman" w:eastAsia="Calibri" w:hAnsi="Times New Roman" w:cs="Times New Roman"/>
          <w:sz w:val="24"/>
          <w:szCs w:val="24"/>
        </w:rPr>
        <w:t xml:space="preserve">Юношеский возраст – это период выработки мировоззрения, убеждений, характера и жизненного самоопределения. Для личности обретает ценность система определенно ориентированных поступков, возрастает значимость функции самоконтроля, которая срабатывает в различных по типу проблемных ситуациях. </w:t>
      </w:r>
    </w:p>
    <w:p w14:paraId="083EE507" w14:textId="77777777" w:rsidR="004D213B" w:rsidRPr="004D213B" w:rsidRDefault="004D213B" w:rsidP="004D2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13B">
        <w:rPr>
          <w:rFonts w:ascii="Times New Roman" w:eastAsia="Calibri" w:hAnsi="Times New Roman" w:cs="Times New Roman"/>
          <w:sz w:val="24"/>
          <w:szCs w:val="24"/>
        </w:rPr>
        <w:lastRenderedPageBreak/>
        <w:t>В старшем школьном возрасте происходит систематизация полученных знаний, усвоение теоретических основ различных дисциплин, обобщение знаний в единую картину мира, познание философского смысла явлений. Как правило, интерес к учению (к его содержанию и процессу) повышается, так как включаются мотивы самоопределения и подготовки к самостоятельной жизни. Имеет место сочетание и взаимопроникновение широких социальных и познавательных мотивов. Ярко выражена произвольная мотивация, так как хорошо осознаются причины отношения к учебе. Старшеклассники уже готовы к самообразованию.</w:t>
      </w:r>
    </w:p>
    <w:p w14:paraId="6FE4FE0E" w14:textId="77777777" w:rsidR="004D213B" w:rsidRPr="004D213B" w:rsidRDefault="004D213B" w:rsidP="004D2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13B">
        <w:rPr>
          <w:rFonts w:ascii="Times New Roman" w:eastAsia="Calibri" w:hAnsi="Times New Roman" w:cs="Times New Roman"/>
          <w:sz w:val="24"/>
          <w:szCs w:val="24"/>
        </w:rPr>
        <w:t>Но появляется другой феномен. У старшеклассников обычно ярко выражено избирательное отношение к учебным предметам. Все это требует от учителей повышения качества преподавания.</w:t>
      </w:r>
    </w:p>
    <w:p w14:paraId="3EF347FC" w14:textId="77777777" w:rsidR="004D213B" w:rsidRPr="004D213B" w:rsidRDefault="004D213B" w:rsidP="004D2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13B">
        <w:rPr>
          <w:rFonts w:ascii="Times New Roman" w:eastAsia="Calibri" w:hAnsi="Times New Roman" w:cs="Times New Roman"/>
          <w:sz w:val="24"/>
          <w:szCs w:val="24"/>
        </w:rPr>
        <w:t>К старшему школьному возрасту складывается исследовательское отношение к учебным предметам и умение находить и ставить проблему. Поэтому в учебном процессе их привлекает сам ход анализа задач, сравнение различных точек зрения, дискуссии и объяснения, которые заставляют думать. Меняется в этом возрасте и роль учителя: он выступает уже скорее как консультант по предмету. Но воспитательные аспекты преподавания предметов остаются.</w:t>
      </w:r>
    </w:p>
    <w:p w14:paraId="161D73C7" w14:textId="77777777" w:rsidR="004D213B" w:rsidRPr="004D213B" w:rsidRDefault="004D213B" w:rsidP="004D213B">
      <w:pPr>
        <w:rPr>
          <w:rFonts w:ascii="Times New Roman" w:eastAsia="Calibri" w:hAnsi="Times New Roman" w:cs="Times New Roman"/>
          <w:sz w:val="24"/>
          <w:szCs w:val="24"/>
        </w:rPr>
      </w:pPr>
    </w:p>
    <w:p w14:paraId="02EF5BFC" w14:textId="77777777" w:rsidR="004D213B" w:rsidRPr="004D213B" w:rsidRDefault="004D213B" w:rsidP="004D213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21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Реализация программы воспитания </w:t>
      </w:r>
      <w:r w:rsidRPr="004D21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Модуль «Школьный урок»</w:t>
      </w:r>
    </w:p>
    <w:p w14:paraId="33A878FC" w14:textId="77777777" w:rsidR="004D213B" w:rsidRPr="004D213B" w:rsidRDefault="004D213B" w:rsidP="004D213B">
      <w:pPr>
        <w:rPr>
          <w:rFonts w:ascii="Times New Roman" w:eastAsia="Calibri" w:hAnsi="Times New Roman" w:cs="Times New Roman"/>
          <w:sz w:val="24"/>
          <w:szCs w:val="24"/>
        </w:rPr>
      </w:pPr>
      <w:r w:rsidRPr="004D213B">
        <w:rPr>
          <w:rFonts w:ascii="Times New Roman" w:eastAsia="Calibri" w:hAnsi="Times New Roman" w:cs="Times New Roman"/>
          <w:sz w:val="24"/>
          <w:szCs w:val="24"/>
        </w:rPr>
        <w:t>Воспитание российской гражданской идентичности, патриотизма,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символов.</w:t>
      </w:r>
    </w:p>
    <w:p w14:paraId="61363C5B" w14:textId="77777777" w:rsidR="004D213B" w:rsidRPr="004D213B" w:rsidRDefault="004D213B" w:rsidP="004D213B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D21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Тематический планирование с учетом рабочей программы воспитания с указанием </w:t>
      </w:r>
      <w:proofErr w:type="gramStart"/>
      <w:r w:rsidRPr="004D213B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количества  часов</w:t>
      </w:r>
      <w:proofErr w:type="gramEnd"/>
      <w:r w:rsidRPr="004D213B">
        <w:rPr>
          <w:rFonts w:ascii="Times New Roman" w:eastAsia="Times New Roman" w:hAnsi="Times New Roman" w:cs="Times New Roman"/>
          <w:b/>
          <w:bCs/>
          <w:sz w:val="28"/>
          <w:szCs w:val="28"/>
        </w:rPr>
        <w:t>, отводимых на изучение каждой темы по предмету  «Родная (русская) литература» для 9 класса на 2021-2022 учебный год</w:t>
      </w:r>
      <w:r w:rsidRPr="004D21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8B6539C" w14:textId="77777777" w:rsidR="004D213B" w:rsidRPr="004D213B" w:rsidRDefault="004D213B" w:rsidP="004D2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"/>
        <w:tblW w:w="99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3463"/>
        <w:gridCol w:w="1372"/>
        <w:gridCol w:w="2060"/>
        <w:gridCol w:w="2333"/>
      </w:tblGrid>
      <w:tr w:rsidR="004D213B" w:rsidRPr="004D213B" w14:paraId="626609C2" w14:textId="77777777" w:rsidTr="004D213B">
        <w:trPr>
          <w:trHeight w:val="346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27EBD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4BDE7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604F5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1421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Из них </w:t>
            </w:r>
          </w:p>
        </w:tc>
      </w:tr>
      <w:tr w:rsidR="004D213B" w:rsidRPr="004D213B" w14:paraId="6DF4B385" w14:textId="77777777" w:rsidTr="004D213B">
        <w:trPr>
          <w:trHeight w:val="879"/>
        </w:trPr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3429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FD30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CA50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61E4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часов ,отведенное</w:t>
            </w:r>
            <w:proofErr w:type="gramEnd"/>
            <w:r w:rsidRPr="004D213B">
              <w:rPr>
                <w:rFonts w:ascii="Times New Roman" w:hAnsi="Times New Roman" w:cs="Times New Roman"/>
                <w:sz w:val="24"/>
                <w:szCs w:val="24"/>
              </w:rPr>
              <w:t xml:space="preserve"> для контрольных работ </w:t>
            </w:r>
            <w:r w:rsidRPr="004D213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2C64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речи</w:t>
            </w:r>
            <w:r w:rsidRPr="004D2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</w:t>
            </w:r>
          </w:p>
        </w:tc>
      </w:tr>
      <w:tr w:rsidR="004D213B" w:rsidRPr="004D213B" w14:paraId="2A4F56A4" w14:textId="77777777" w:rsidTr="004D213B">
        <w:trPr>
          <w:trHeight w:val="29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230" w14:textId="77777777" w:rsidR="004D213B" w:rsidRPr="004D213B" w:rsidRDefault="004D213B" w:rsidP="004D213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226D" w14:textId="4D50D558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Литература народов Дагестана средневековой эпохи и первой половины 19 века.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AB61" w14:textId="426453C9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84C7" w14:textId="1DEF1C1D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8649" w14:textId="57512160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3B" w:rsidRPr="004D213B" w14:paraId="50D12433" w14:textId="77777777" w:rsidTr="004D213B">
        <w:trPr>
          <w:trHeight w:val="30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AD4A" w14:textId="77777777" w:rsidR="004D213B" w:rsidRPr="004D213B" w:rsidRDefault="004D213B" w:rsidP="004D213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A4BB" w14:textId="3ED7294C" w:rsidR="004D213B" w:rsidRDefault="004D213B" w:rsidP="004D213B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13B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Литература народов Дагестана новой эпохи   </w:t>
            </w:r>
          </w:p>
          <w:p w14:paraId="77717A26" w14:textId="2A2910D6" w:rsidR="004D213B" w:rsidRPr="004D213B" w:rsidRDefault="004D213B" w:rsidP="004D213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4D213B">
              <w:rPr>
                <w:rFonts w:ascii="Times New Roman CYR" w:hAnsi="Times New Roman CYR" w:cs="Times New Roman"/>
              </w:rPr>
              <w:t>200-летие со дня рождения Ф.М. Достоевского</w:t>
            </w:r>
          </w:p>
          <w:p w14:paraId="576801E8" w14:textId="77777777" w:rsidR="004D213B" w:rsidRPr="004D213B" w:rsidRDefault="004D213B" w:rsidP="004D213B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1618" w14:textId="6E7A61D6" w:rsidR="004D213B" w:rsidRPr="004D213B" w:rsidRDefault="004D213B" w:rsidP="004D2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7761" w14:textId="10F5DE3C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83DA" w14:textId="5E7A4ACC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3B" w:rsidRPr="004D213B" w14:paraId="3655CFFB" w14:textId="77777777" w:rsidTr="004D213B">
        <w:trPr>
          <w:trHeight w:val="18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A8D9" w14:textId="77777777" w:rsidR="004D213B" w:rsidRPr="004D213B" w:rsidRDefault="004D213B" w:rsidP="004D213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EF1D" w14:textId="4030ACCC" w:rsidR="004D213B" w:rsidRDefault="004D213B" w:rsidP="004D2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D213B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ЛИТЕРАТУРА НАРОДОВ ДАГЕСТАНА НОВОГО </w:t>
            </w:r>
            <w:proofErr w:type="gramStart"/>
            <w:r w:rsidRPr="004D213B">
              <w:rPr>
                <w:rFonts w:ascii="Calibri" w:eastAsia="Calibri" w:hAnsi="Calibri" w:cs="Times New Roman"/>
                <w:b/>
                <w:sz w:val="28"/>
                <w:szCs w:val="28"/>
              </w:rPr>
              <w:t>ВРЕМЕНИ  -</w:t>
            </w:r>
            <w:proofErr w:type="gramEnd"/>
            <w:r w:rsidRPr="004D213B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НАЧАЛО 20 ВЕКА </w:t>
            </w:r>
          </w:p>
          <w:p w14:paraId="0CCA6DDD" w14:textId="77777777" w:rsidR="004D213B" w:rsidRDefault="004D213B" w:rsidP="004D213B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4D213B">
              <w:rPr>
                <w:rFonts w:ascii="Times New Roman CYR" w:hAnsi="Times New Roman CYR" w:cs="Times New Roman"/>
                <w:sz w:val="24"/>
                <w:szCs w:val="24"/>
              </w:rPr>
              <w:t>День славянской письменности и культуры</w:t>
            </w:r>
          </w:p>
          <w:p w14:paraId="6D6F9B44" w14:textId="14A4AE96" w:rsidR="004D213B" w:rsidRPr="004D213B" w:rsidRDefault="004D213B" w:rsidP="004D2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D213B">
              <w:rPr>
                <w:rFonts w:ascii="Times New Roman CYR" w:hAnsi="Times New Roman CYR" w:cs="Times New Roman"/>
                <w:sz w:val="24"/>
                <w:szCs w:val="24"/>
              </w:rPr>
              <w:t xml:space="preserve"> Международный день семьи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7A6F" w14:textId="260AAB4A" w:rsidR="004D213B" w:rsidRPr="004D213B" w:rsidRDefault="004D213B" w:rsidP="004D2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E28B" w14:textId="77777777" w:rsidR="004D213B" w:rsidRPr="004D213B" w:rsidRDefault="004D213B" w:rsidP="004D213B">
            <w:pPr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CFD3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13B" w:rsidRPr="004D213B" w14:paraId="07C53911" w14:textId="77777777" w:rsidTr="004D213B">
        <w:trPr>
          <w:trHeight w:val="15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16DA" w14:textId="77777777" w:rsidR="004D213B" w:rsidRPr="004D213B" w:rsidRDefault="004D213B" w:rsidP="004D213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7E2B" w14:textId="7B2F64C7" w:rsidR="004D213B" w:rsidRPr="004D213B" w:rsidRDefault="004D213B" w:rsidP="004D213B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4D213B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Литература новейшего времени. Развитие литературы народов Дагестана в 1917-1945гг.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EA59" w14:textId="24212592" w:rsidR="004D213B" w:rsidRDefault="004D213B" w:rsidP="004D213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C938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310D" w14:textId="435B5E17" w:rsidR="004D213B" w:rsidRPr="004D213B" w:rsidRDefault="004D213B" w:rsidP="004D213B">
            <w:pPr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7599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3B" w:rsidRPr="004D213B" w14:paraId="5CCC67F5" w14:textId="77777777" w:rsidTr="004D213B">
        <w:trPr>
          <w:trHeight w:val="305"/>
        </w:trPr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B377" w14:textId="77777777" w:rsidR="004D213B" w:rsidRPr="004D213B" w:rsidRDefault="004D213B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1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A98E" w14:textId="0B192975" w:rsidR="004D213B" w:rsidRPr="004D213B" w:rsidRDefault="00556A62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8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97CF" w14:textId="3636C47F" w:rsidR="004D213B" w:rsidRPr="004D213B" w:rsidRDefault="00556A62" w:rsidP="004D213B">
            <w:pPr>
              <w:tabs>
                <w:tab w:val="center" w:pos="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B758" w14:textId="68E47767" w:rsidR="004D213B" w:rsidRPr="004D213B" w:rsidRDefault="00556A62" w:rsidP="004D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4EE4F74" w14:textId="77777777" w:rsidR="004D213B" w:rsidRPr="008B0FBA" w:rsidRDefault="004D213B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11AFA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395C9" w14:textId="77777777" w:rsidR="008B0FBA" w:rsidRPr="008B0FBA" w:rsidRDefault="008B0FBA" w:rsidP="008B0FBA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4D213B" w:rsidRPr="004D213B" w14:paraId="36D21541" w14:textId="77777777" w:rsidTr="00B3291F">
        <w:trPr>
          <w:trHeight w:val="750"/>
          <w:jc w:val="center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42165" w14:textId="31B059C8" w:rsidR="004D213B" w:rsidRPr="004D213B" w:rsidRDefault="004D213B" w:rsidP="004D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Критерии и нормы оценивания знаний учащихся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4D2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класса</w:t>
            </w:r>
          </w:p>
        </w:tc>
      </w:tr>
    </w:tbl>
    <w:p w14:paraId="3486384E" w14:textId="77777777" w:rsidR="004D213B" w:rsidRPr="004D213B" w:rsidRDefault="004D213B" w:rsidP="004D2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Pr="004D21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устных ответов.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оценке устных ответов учитель руководствуется следующими основными критериями в пределах программы данного класса: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1.знание текста и понимание идейно-художественного содержания изученного произведения;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2.умение объяснить взаимосвязь событий, характер и поступки героев;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3.понимание роли художественных средств в раскрытии идейно-эстетического содержания изученного произведения;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5.умение анализировать художественное произведение в соответствии с ведущими идеями эпохи;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оценке устных ответов по литературе могут быть следующие критерии: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Отметка 5: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Отметка 4: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Отметка 3: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Отметка 2: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  <w:r w:rsidRPr="004D21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 xml:space="preserve">                                                             Оценка сочинений.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Сочинение основная форма проверки умения правильно и последовательно излагать мысли, уровня речевой подготовки учащихся.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помощью сочинений проверяются: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умение раскрыть тему;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умение использовать языковые средства в соответствии со стилем, темой и задачей высказывания;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соблюдение языковых норм и правил правописания.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Любое сочинение оценивается двумя отметками: первая ставится за содержание и речевое 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оформление, вторая за грамотность, т.е. за соблюдение орфографических, пунктуационных и языковых норм. Обе отметки считаются отметками по литературе.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Содержание сочинения оценивается по следующим критериям: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1.соответствие работы ученика теме и основной мысли;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2.полнота раскрытия темы;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3.правильность фактического материала;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4.последовательность изложения.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оценке речевого оформления сочинений учитывается: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1.разнообразие словаря и грамматического строя речи;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2.стилевое единство и выразительность речи;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3.число речевых недочетов.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Грамотность оценивается по числу допущенных учеником ошибок орфографических, пунктуационных и грамматических.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"5"</w:t>
      </w:r>
    </w:p>
    <w:p w14:paraId="1C2ACC13" w14:textId="77777777" w:rsidR="004D213B" w:rsidRPr="004D213B" w:rsidRDefault="004D213B" w:rsidP="004D2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1.Содержание работы полностью соответствует теме.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2.Фактические</w:t>
      </w:r>
      <w:proofErr w:type="gramEnd"/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ошибки отсутствуют.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Содержание излагается последовательно.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4.Работа отличается богатством словаря, разнообразием используемых синтаксических конструкций, точностью словоупотребления.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5.Достигнуто стилевое единство и выразительность текста.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в работе допускается 1 недочет в содержании и 1-2 речевых недочетов. Допускается: 1 орфографическая, или 1 пунктуационная, или 1 грамматическая ошибка.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"4"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1.Содержание работы полностью соответствует теме.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2.Фактические ошибки отсутствуют.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Содержание излагается последовательно.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4.Работа отличается богатством словаря, разнообразием используемых синтаксических конструкций, точностью словоупотребления.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5.Достигнуто стилевое единство и выразительность текста.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`3`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1.В работе допущены существенные отклонения от темы.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2.Работа достоверна в главном, но в ней имеются отдельные фактические неточности.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3.Допущены отдельные нарушения последовательности изложения.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4.Беден словарь и однообразны употребляемые синтаксические конструкции, встречается неправильное словоупотребление.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5.Стиль работы не отличается единством, речь недостаточно выразительна.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в работе допускается не более 4 недочетов в содержании и 5 речевых недочетов.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`2`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1.Работа не соответствует теме.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2.Допущено много фактических неточностей.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5.Нарушено стилевое единство текста.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целом в работе допущено 6 недочетов в содержании и до 7 речевых недочетов.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Примечание.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213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0E3B02C" wp14:editId="29EA5576">
            <wp:extent cx="38100" cy="38100"/>
            <wp:effectExtent l="0" t="0" r="0" b="0"/>
            <wp:docPr id="1" name="Рисунок 1" descr="http://data2.proshkolu.ru/img/emp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ata2.proshkolu.ru/img/empt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D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6F487C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3C9E9A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9D66D1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7E36D8" w14:textId="77777777" w:rsidR="008B0FBA" w:rsidRPr="008B0FBA" w:rsidRDefault="008B0FBA" w:rsidP="008B0F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0ACAEA" w14:textId="77777777" w:rsidR="007961CE" w:rsidRDefault="007961CE"/>
    <w:sectPr w:rsidR="007961CE" w:rsidSect="004D21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0F946" w14:textId="77777777" w:rsidR="004A1037" w:rsidRDefault="004A1037" w:rsidP="00AF0C00">
      <w:pPr>
        <w:spacing w:after="0" w:line="240" w:lineRule="auto"/>
      </w:pPr>
      <w:r>
        <w:separator/>
      </w:r>
    </w:p>
  </w:endnote>
  <w:endnote w:type="continuationSeparator" w:id="0">
    <w:p w14:paraId="4A135C89" w14:textId="77777777" w:rsidR="004A1037" w:rsidRDefault="004A1037" w:rsidP="00AF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908E" w14:textId="77777777" w:rsidR="00AF0C00" w:rsidRDefault="00AF0C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410693"/>
      <w:docPartObj>
        <w:docPartGallery w:val="Page Numbers (Bottom of Page)"/>
        <w:docPartUnique/>
      </w:docPartObj>
    </w:sdtPr>
    <w:sdtEndPr/>
    <w:sdtContent>
      <w:p w14:paraId="0797B2AA" w14:textId="77777777" w:rsidR="00AF0C00" w:rsidRDefault="00AF0C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1ADE026" w14:textId="77777777" w:rsidR="00AF0C00" w:rsidRDefault="00AF0C0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4799" w14:textId="77777777" w:rsidR="00AF0C00" w:rsidRDefault="00AF0C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A77A" w14:textId="77777777" w:rsidR="004A1037" w:rsidRDefault="004A1037" w:rsidP="00AF0C00">
      <w:pPr>
        <w:spacing w:after="0" w:line="240" w:lineRule="auto"/>
      </w:pPr>
      <w:r>
        <w:separator/>
      </w:r>
    </w:p>
  </w:footnote>
  <w:footnote w:type="continuationSeparator" w:id="0">
    <w:p w14:paraId="414B22E5" w14:textId="77777777" w:rsidR="004A1037" w:rsidRDefault="004A1037" w:rsidP="00AF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92FC" w14:textId="77777777" w:rsidR="00AF0C00" w:rsidRDefault="00AF0C0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F04C" w14:textId="77777777" w:rsidR="00AF0C00" w:rsidRDefault="00AF0C00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0FF8" w14:textId="77777777" w:rsidR="00AF0C00" w:rsidRDefault="00AF0C0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0C2D88"/>
    <w:lvl w:ilvl="0">
      <w:numFmt w:val="bullet"/>
      <w:lvlText w:val="*"/>
      <w:lvlJc w:val="left"/>
    </w:lvl>
  </w:abstractNum>
  <w:abstractNum w:abstractNumId="1" w15:restartNumberingAfterBreak="0">
    <w:nsid w:val="06F45BD4"/>
    <w:multiLevelType w:val="singleLevel"/>
    <w:tmpl w:val="1578F8F0"/>
    <w:lvl w:ilvl="0">
      <w:start w:val="1"/>
      <w:numFmt w:val="decimal"/>
      <w:lvlText w:val="%1."/>
      <w:legacy w:legacy="1" w:legacySpace="0" w:legacyIndent="220"/>
      <w:lvlJc w:val="left"/>
      <w:rPr>
        <w:rFonts w:ascii="Arial" w:hAnsi="Arial" w:hint="default"/>
      </w:rPr>
    </w:lvl>
  </w:abstractNum>
  <w:abstractNum w:abstractNumId="2" w15:restartNumberingAfterBreak="0">
    <w:nsid w:val="0A726292"/>
    <w:multiLevelType w:val="hybridMultilevel"/>
    <w:tmpl w:val="A38A7362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 w15:restartNumberingAfterBreak="0">
    <w:nsid w:val="0B81115B"/>
    <w:multiLevelType w:val="hybridMultilevel"/>
    <w:tmpl w:val="1A7E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9461AF"/>
    <w:multiLevelType w:val="hybridMultilevel"/>
    <w:tmpl w:val="A49C8608"/>
    <w:lvl w:ilvl="0" w:tplc="9A0C2D88">
      <w:start w:val="65535"/>
      <w:numFmt w:val="bullet"/>
      <w:lvlText w:val="—"/>
      <w:legacy w:legacy="1" w:legacySpace="0" w:legacyIndent="283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30F48CA"/>
    <w:multiLevelType w:val="hybridMultilevel"/>
    <w:tmpl w:val="4B1A91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C77C97"/>
    <w:multiLevelType w:val="hybridMultilevel"/>
    <w:tmpl w:val="087A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C21F3"/>
    <w:multiLevelType w:val="hybridMultilevel"/>
    <w:tmpl w:val="3042C5C2"/>
    <w:lvl w:ilvl="0" w:tplc="9A0C2D88">
      <w:start w:val="65535"/>
      <w:numFmt w:val="bullet"/>
      <w:lvlText w:val="—"/>
      <w:legacy w:legacy="1" w:legacySpace="360" w:legacyIndent="283"/>
      <w:lvlJc w:val="left"/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C4028"/>
    <w:multiLevelType w:val="hybridMultilevel"/>
    <w:tmpl w:val="176E39E0"/>
    <w:lvl w:ilvl="0" w:tplc="9A0C2D88">
      <w:start w:val="65535"/>
      <w:numFmt w:val="bullet"/>
      <w:lvlText w:val="—"/>
      <w:legacy w:legacy="1" w:legacySpace="0" w:legacyIndent="283"/>
      <w:lvlJc w:val="left"/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041707A"/>
    <w:multiLevelType w:val="hybridMultilevel"/>
    <w:tmpl w:val="9BE4F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E3396"/>
    <w:multiLevelType w:val="hybridMultilevel"/>
    <w:tmpl w:val="6FB0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C44ECC"/>
    <w:multiLevelType w:val="hybridMultilevel"/>
    <w:tmpl w:val="6390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3F10"/>
    <w:multiLevelType w:val="hybridMultilevel"/>
    <w:tmpl w:val="3236B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3339E"/>
    <w:multiLevelType w:val="hybridMultilevel"/>
    <w:tmpl w:val="CDF82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D26401"/>
    <w:multiLevelType w:val="hybridMultilevel"/>
    <w:tmpl w:val="7AAEF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44B9D"/>
    <w:multiLevelType w:val="hybridMultilevel"/>
    <w:tmpl w:val="0C7431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450C1EE1"/>
    <w:multiLevelType w:val="hybridMultilevel"/>
    <w:tmpl w:val="A4CEF462"/>
    <w:lvl w:ilvl="0" w:tplc="9A0C2D88">
      <w:start w:val="65535"/>
      <w:numFmt w:val="bullet"/>
      <w:lvlText w:val="—"/>
      <w:legacy w:legacy="1" w:legacySpace="360" w:legacyIndent="283"/>
      <w:lvlJc w:val="left"/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B4981"/>
    <w:multiLevelType w:val="hybridMultilevel"/>
    <w:tmpl w:val="49D4C9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2E6FB0"/>
    <w:multiLevelType w:val="hybridMultilevel"/>
    <w:tmpl w:val="46A8FFF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7D57B0"/>
    <w:multiLevelType w:val="hybridMultilevel"/>
    <w:tmpl w:val="9BC67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D7157CA"/>
    <w:multiLevelType w:val="hybridMultilevel"/>
    <w:tmpl w:val="700AC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52389"/>
    <w:multiLevelType w:val="hybridMultilevel"/>
    <w:tmpl w:val="DEBEB9DE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84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40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0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Arial" w:hAnsi="Arial" w:hint="default"/>
        </w:rPr>
      </w:lvl>
    </w:lvlOverride>
  </w:num>
  <w:num w:numId="12">
    <w:abstractNumId w:val="1"/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351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Arial" w:hAnsi="Arial" w:hint="default"/>
        </w:rPr>
      </w:lvl>
    </w:lvlOverride>
  </w:num>
  <w:num w:numId="15">
    <w:abstractNumId w:val="20"/>
  </w:num>
  <w:num w:numId="16">
    <w:abstractNumId w:val="5"/>
  </w:num>
  <w:num w:numId="17">
    <w:abstractNumId w:val="18"/>
  </w:num>
  <w:num w:numId="18">
    <w:abstractNumId w:val="14"/>
  </w:num>
  <w:num w:numId="19">
    <w:abstractNumId w:val="11"/>
  </w:num>
  <w:num w:numId="20">
    <w:abstractNumId w:val="17"/>
  </w:num>
  <w:num w:numId="21">
    <w:abstractNumId w:val="2"/>
  </w:num>
  <w:num w:numId="22">
    <w:abstractNumId w:val="22"/>
  </w:num>
  <w:num w:numId="23">
    <w:abstractNumId w:val="4"/>
  </w:num>
  <w:num w:numId="24">
    <w:abstractNumId w:val="16"/>
  </w:num>
  <w:num w:numId="25">
    <w:abstractNumId w:val="3"/>
  </w:num>
  <w:num w:numId="26">
    <w:abstractNumId w:val="8"/>
  </w:num>
  <w:num w:numId="27">
    <w:abstractNumId w:val="9"/>
  </w:num>
  <w:num w:numId="28">
    <w:abstractNumId w:val="21"/>
  </w:num>
  <w:num w:numId="29">
    <w:abstractNumId w:val="10"/>
  </w:num>
  <w:num w:numId="30">
    <w:abstractNumId w:val="12"/>
  </w:num>
  <w:num w:numId="31">
    <w:abstractNumId w:val="13"/>
  </w:num>
  <w:num w:numId="32">
    <w:abstractNumId w:val="15"/>
  </w:num>
  <w:num w:numId="33">
    <w:abstractNumId w:val="7"/>
  </w:num>
  <w:num w:numId="34">
    <w:abstractNumId w:val="6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948"/>
    <w:rsid w:val="00230911"/>
    <w:rsid w:val="0030355E"/>
    <w:rsid w:val="00364948"/>
    <w:rsid w:val="0044030A"/>
    <w:rsid w:val="004A1037"/>
    <w:rsid w:val="004D213B"/>
    <w:rsid w:val="00556A62"/>
    <w:rsid w:val="00565E4B"/>
    <w:rsid w:val="007961CE"/>
    <w:rsid w:val="008B0FBA"/>
    <w:rsid w:val="009F6AD8"/>
    <w:rsid w:val="00AF0C00"/>
    <w:rsid w:val="00BF36C5"/>
    <w:rsid w:val="00C64442"/>
    <w:rsid w:val="00C938DA"/>
    <w:rsid w:val="00CE7A24"/>
    <w:rsid w:val="00DB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49319"/>
  <w15:chartTrackingRefBased/>
  <w15:docId w15:val="{640F6D82-0DD9-4814-8A6C-81F7EFF3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0FBA"/>
    <w:pPr>
      <w:keepNext/>
      <w:widowControl w:val="0"/>
      <w:autoSpaceDE w:val="0"/>
      <w:autoSpaceDN w:val="0"/>
      <w:adjustRightInd w:val="0"/>
      <w:spacing w:before="240" w:after="60" w:line="240" w:lineRule="auto"/>
      <w:ind w:firstLine="454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F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8B0FBA"/>
  </w:style>
  <w:style w:type="paragraph" w:styleId="a3">
    <w:name w:val="footer"/>
    <w:basedOn w:val="a"/>
    <w:link w:val="a4"/>
    <w:uiPriority w:val="99"/>
    <w:rsid w:val="008B0FB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B0FBA"/>
    <w:rPr>
      <w:rFonts w:ascii="Times New Roman" w:eastAsia="Times New Roman" w:hAnsi="Times New Roman" w:cs="Arial"/>
      <w:sz w:val="24"/>
      <w:szCs w:val="20"/>
      <w:lang w:eastAsia="ru-RU"/>
    </w:rPr>
  </w:style>
  <w:style w:type="character" w:styleId="a5">
    <w:name w:val="page number"/>
    <w:basedOn w:val="a0"/>
    <w:rsid w:val="008B0FBA"/>
  </w:style>
  <w:style w:type="paragraph" w:styleId="a6">
    <w:name w:val="Document Map"/>
    <w:basedOn w:val="a"/>
    <w:link w:val="a7"/>
    <w:semiHidden/>
    <w:rsid w:val="008B0FBA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454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8B0F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8">
    <w:name w:val="Table Grid"/>
    <w:basedOn w:val="a1"/>
    <w:rsid w:val="008B0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B0FBA"/>
    <w:pPr>
      <w:widowControl w:val="0"/>
      <w:autoSpaceDE w:val="0"/>
      <w:autoSpaceDN w:val="0"/>
      <w:adjustRightInd w:val="0"/>
      <w:spacing w:after="0" w:line="240" w:lineRule="auto"/>
      <w:ind w:firstLine="454"/>
      <w:jc w:val="both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rsid w:val="008B0FB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AF0C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AF0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12">
    <w:name w:val="Сетка таблицы1"/>
    <w:basedOn w:val="a1"/>
    <w:next w:val="a8"/>
    <w:uiPriority w:val="59"/>
    <w:rsid w:val="00AF0C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AF0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F0C00"/>
  </w:style>
  <w:style w:type="paragraph" w:styleId="af">
    <w:name w:val="List Paragraph"/>
    <w:basedOn w:val="a"/>
    <w:uiPriority w:val="34"/>
    <w:qFormat/>
    <w:rsid w:val="00BF36C5"/>
    <w:pPr>
      <w:ind w:left="720"/>
      <w:contextualSpacing/>
    </w:pPr>
  </w:style>
  <w:style w:type="table" w:customStyle="1" w:styleId="2">
    <w:name w:val="Сетка таблицы2"/>
    <w:basedOn w:val="a1"/>
    <w:next w:val="a8"/>
    <w:rsid w:val="004D2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78300-4077-4F6A-B719-FDE3BEAC1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7809</Words>
  <Characters>44515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АНАСТАСИЯ СУМИНА</cp:lastModifiedBy>
  <cp:revision>11</cp:revision>
  <cp:lastPrinted>2021-10-17T17:45:00Z</cp:lastPrinted>
  <dcterms:created xsi:type="dcterms:W3CDTF">2018-10-15T20:42:00Z</dcterms:created>
  <dcterms:modified xsi:type="dcterms:W3CDTF">2021-10-17T17:45:00Z</dcterms:modified>
</cp:coreProperties>
</file>